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94" w:rsidRDefault="00C14094" w:rsidP="00C14094">
      <w:pPr>
        <w:jc w:val="center"/>
      </w:pPr>
      <w:r w:rsidRPr="00FA2362">
        <w:rPr>
          <w:noProof/>
        </w:rPr>
        <w:drawing>
          <wp:inline distT="0" distB="0" distL="0" distR="0">
            <wp:extent cx="723265" cy="1002030"/>
            <wp:effectExtent l="0" t="0" r="635" b="762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94" w:rsidRDefault="00C14094" w:rsidP="00C14094">
      <w:pPr>
        <w:jc w:val="center"/>
        <w:outlineLvl w:val="0"/>
      </w:pPr>
      <w:r>
        <w:t>АДМИНИСТРАЦИЯ</w:t>
      </w:r>
    </w:p>
    <w:p w:rsidR="00C14094" w:rsidRDefault="00C14094" w:rsidP="00C14094">
      <w:pPr>
        <w:jc w:val="center"/>
      </w:pPr>
      <w:r>
        <w:t>ПОПЕРЕЧЕНСКОГО СЕЛЬСКОГО ПОСЕЛЕНИЯ</w:t>
      </w:r>
    </w:p>
    <w:p w:rsidR="00C14094" w:rsidRDefault="00C14094" w:rsidP="00C14094">
      <w:pPr>
        <w:jc w:val="center"/>
      </w:pPr>
      <w:r>
        <w:t>КОТЕЛЬНИКОВСКОГО МУНИЦИПАЛЬНОГО РАЙОНА</w:t>
      </w:r>
    </w:p>
    <w:p w:rsidR="00C14094" w:rsidRDefault="00C14094" w:rsidP="00C14094">
      <w:pPr>
        <w:jc w:val="center"/>
      </w:pPr>
      <w:r>
        <w:t>ВОЛГОГРАДСКОЙ ОБЛАСТИ</w:t>
      </w:r>
    </w:p>
    <w:p w:rsidR="007F01B2" w:rsidRDefault="007F01B2" w:rsidP="002B7EF0"/>
    <w:p w:rsidR="002B7EF0" w:rsidRDefault="002B7EF0" w:rsidP="002B7EF0"/>
    <w:p w:rsidR="00C14094" w:rsidRDefault="00C14094" w:rsidP="00D204AF">
      <w:pPr>
        <w:spacing w:line="240" w:lineRule="exact"/>
        <w:jc w:val="center"/>
      </w:pPr>
      <w:r>
        <w:t>ПОСТАНОВЛЕНИЕ №_</w:t>
      </w:r>
      <w:r w:rsidR="007375A5">
        <w:t>24</w:t>
      </w:r>
      <w:r>
        <w:t>___</w:t>
      </w:r>
    </w:p>
    <w:p w:rsidR="00ED5F6F" w:rsidRDefault="00ED5F6F" w:rsidP="00D204AF">
      <w:pPr>
        <w:spacing w:line="240" w:lineRule="exact"/>
        <w:jc w:val="center"/>
      </w:pPr>
      <w:proofErr w:type="gramStart"/>
      <w:r>
        <w:t>о внесении изменений в постановление «</w:t>
      </w:r>
      <w:r w:rsidR="00E06A21">
        <w:t>О</w:t>
      </w:r>
      <w:r>
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1669C7">
        <w:t>П</w:t>
      </w:r>
      <w:r>
        <w:t xml:space="preserve">опереченского сельского поселения </w:t>
      </w:r>
      <w:r w:rsidR="001669C7">
        <w:t>К</w:t>
      </w:r>
      <w:r>
        <w:t xml:space="preserve">отельниковского муниципального района </w:t>
      </w:r>
      <w:r w:rsidR="001669C7">
        <w:t>В</w:t>
      </w:r>
      <w:r>
        <w:t xml:space="preserve">олгоградской области, лиц, замещающих должности муниципальной службы в администрации </w:t>
      </w:r>
      <w:r w:rsidR="001669C7">
        <w:t>П</w:t>
      </w:r>
      <w:r>
        <w:t xml:space="preserve">опереченского сельского поселения </w:t>
      </w:r>
      <w:r w:rsidR="001669C7">
        <w:t>К</w:t>
      </w:r>
      <w:r>
        <w:t xml:space="preserve">отельниковского муниципального района </w:t>
      </w:r>
      <w:r w:rsidR="001669C7">
        <w:t>В</w:t>
      </w:r>
      <w:r>
        <w:t xml:space="preserve">олгоградской области, и членов их семей на официальном сайте администрации </w:t>
      </w:r>
      <w:r w:rsidR="001669C7">
        <w:t>П</w:t>
      </w:r>
      <w:r>
        <w:t>опереченского сельского поселения  в сети интернет</w:t>
      </w:r>
      <w:proofErr w:type="gramEnd"/>
      <w:r>
        <w:t xml:space="preserve"> и предоставления этих сведений средствам массовой информации для опубликования». </w:t>
      </w:r>
    </w:p>
    <w:p w:rsidR="002B7EF0" w:rsidRDefault="00ED5F6F" w:rsidP="00D204AF">
      <w:pPr>
        <w:spacing w:before="120" w:after="120"/>
      </w:pPr>
      <w:r>
        <w:t>х</w:t>
      </w:r>
      <w:proofErr w:type="gramStart"/>
      <w:r>
        <w:t>.П</w:t>
      </w:r>
      <w:proofErr w:type="gramEnd"/>
      <w:r>
        <w:t>оперечный</w:t>
      </w:r>
      <w:r w:rsidR="00C14094">
        <w:tab/>
      </w:r>
      <w:r w:rsidR="00C14094">
        <w:tab/>
      </w:r>
      <w:r w:rsidR="00C14094">
        <w:tab/>
      </w:r>
      <w:r w:rsidR="00C14094">
        <w:tab/>
      </w:r>
      <w:r w:rsidR="00C14094">
        <w:tab/>
      </w:r>
      <w:r w:rsidR="00C14094">
        <w:tab/>
      </w:r>
      <w:r w:rsidR="00C14094">
        <w:tab/>
      </w:r>
      <w:r w:rsidR="00C14094">
        <w:tab/>
      </w:r>
      <w:r w:rsidR="00C14094">
        <w:tab/>
      </w:r>
      <w:r w:rsidR="000D276F">
        <w:t>09</w:t>
      </w:r>
      <w:r w:rsidR="00C14094">
        <w:t>.06.2021</w:t>
      </w:r>
    </w:p>
    <w:p w:rsidR="00ED5F6F" w:rsidRDefault="00ED5F6F" w:rsidP="000D276F">
      <w:pPr>
        <w:ind w:firstLine="709"/>
        <w:jc w:val="both"/>
      </w:pPr>
      <w:r>
        <w:t xml:space="preserve">В соответствии с </w:t>
      </w:r>
      <w:r w:rsidR="00E06A21">
        <w:t>Ф</w:t>
      </w:r>
      <w:r>
        <w:t>едеральными законами от 6 октября 2003 года №131-ФЗ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общих принципах организации местного самоуправления в Российской Федерации», от 2 марта 2007 года №25-ФЗ «О муниципальной службе в Российской Федерации», от 25 декабря 2008 года №273-ФЗ «О противодействии коррупции», от 3 декабря 2012 года №230-ФЗ «О контроле за соответствием расходов лиц, замещающих государственные должности, и иных лиц их доходам», Устава Попереченского сельского поселения администрация Попереченского сельского поселения Котельниковского муниципального района</w:t>
      </w:r>
      <w:proofErr w:type="gramEnd"/>
      <w:r>
        <w:t xml:space="preserve"> Волгоградской области</w:t>
      </w:r>
      <w:r w:rsidR="00E06A21">
        <w:t>,</w:t>
      </w:r>
      <w:r w:rsidR="000D276F">
        <w:t xml:space="preserve"> протестом прокурора Котельниковского района Волгоградской области №70-66-2021 от 28.05.2021,</w:t>
      </w:r>
    </w:p>
    <w:p w:rsidR="00ED5F6F" w:rsidRDefault="00E06A21" w:rsidP="000D276F">
      <w:pPr>
        <w:spacing w:before="120" w:after="120"/>
        <w:ind w:firstLine="709"/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ED5F6F" w:rsidRDefault="00ED5F6F" w:rsidP="00E06A21">
      <w:pPr>
        <w:ind w:firstLine="709"/>
        <w:jc w:val="both"/>
      </w:pPr>
      <w:proofErr w:type="gramStart"/>
      <w:r>
        <w:t xml:space="preserve">Внести в </w:t>
      </w:r>
      <w:r w:rsidR="00E06A21">
        <w:t>П</w:t>
      </w:r>
      <w:r w:rsidR="00E06A21" w:rsidRPr="00E06A21">
        <w:t>остановление «</w:t>
      </w:r>
      <w:r w:rsidR="00E06A21">
        <w:t>О</w:t>
      </w:r>
      <w:r w:rsidR="00E06A21" w:rsidRPr="00E06A21">
        <w:t>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Попереченского сельского поселения Котельниковского муниципального района Волгоградской области, лиц, замещающих должности муниципальной службы в администрации Попереченского сельского поселения Котельниковского муниципального района Волгоградской области, и членов их семей на официальном сайте администрации Попереченского сельского поселения в сети интернет и предоставления</w:t>
      </w:r>
      <w:proofErr w:type="gramEnd"/>
      <w:r w:rsidR="00E06A21" w:rsidRPr="00E06A21">
        <w:t xml:space="preserve"> этих сведений средствам массовой информации для опубликования</w:t>
      </w:r>
      <w:proofErr w:type="gramStart"/>
      <w:r w:rsidR="00E06A21" w:rsidRPr="00E06A21">
        <w:t>»</w:t>
      </w:r>
      <w:r>
        <w:t>с</w:t>
      </w:r>
      <w:proofErr w:type="gramEnd"/>
      <w:r>
        <w:t>ледующие изменения:</w:t>
      </w:r>
    </w:p>
    <w:p w:rsidR="00D204AF" w:rsidRDefault="00D204AF" w:rsidP="00D204AF">
      <w:pPr>
        <w:pStyle w:val="a4"/>
        <w:numPr>
          <w:ilvl w:val="0"/>
          <w:numId w:val="2"/>
        </w:numPr>
        <w:jc w:val="both"/>
      </w:pPr>
      <w:r>
        <w:t xml:space="preserve">Пункт 4 часть 1 </w:t>
      </w:r>
      <w:r w:rsidRPr="00D204AF">
        <w:t>изложить в следующей редакции:</w:t>
      </w:r>
    </w:p>
    <w:p w:rsidR="00D204AF" w:rsidRDefault="00D204AF" w:rsidP="00D204AF">
      <w:pPr>
        <w:ind w:firstLine="709"/>
        <w:jc w:val="both"/>
      </w:pPr>
      <w:r>
        <w:t xml:space="preserve">«4) </w:t>
      </w:r>
      <w:r w:rsidRPr="00D204AF"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t xml:space="preserve">цифровых финансовых активов, цифровой </w:t>
      </w:r>
      <w:proofErr w:type="gramStart"/>
      <w:r>
        <w:t>валюты</w:t>
      </w:r>
      <w:proofErr w:type="gramEnd"/>
      <w:r w:rsidRPr="00D204AF">
        <w:t xml:space="preserve">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</w:t>
      </w:r>
      <w:r>
        <w:t>»</w:t>
      </w:r>
    </w:p>
    <w:p w:rsidR="00E06A21" w:rsidRPr="00E06A21" w:rsidRDefault="00D204AF" w:rsidP="00D204AF">
      <w:pPr>
        <w:pStyle w:val="a4"/>
        <w:numPr>
          <w:ilvl w:val="0"/>
          <w:numId w:val="2"/>
        </w:numPr>
        <w:ind w:left="0" w:firstLine="709"/>
        <w:jc w:val="both"/>
      </w:pPr>
      <w:r w:rsidRPr="00D204AF">
        <w:t>Настоящее постановление вступает в силу со дня его официального обнародования.</w:t>
      </w:r>
    </w:p>
    <w:p w:rsidR="00D204AF" w:rsidRDefault="00D204AF" w:rsidP="00ED5F6F"/>
    <w:p w:rsidR="00D204AF" w:rsidRDefault="00D204AF" w:rsidP="00D204AF">
      <w:r>
        <w:t xml:space="preserve">Глава Попереченского </w:t>
      </w:r>
    </w:p>
    <w:p w:rsidR="00C14094" w:rsidRDefault="00D204AF" w:rsidP="00ED5F6F"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И.В. Великороднев</w:t>
      </w:r>
    </w:p>
    <w:p w:rsidR="00D204AF" w:rsidRDefault="00D204AF" w:rsidP="00ED5F6F"/>
    <w:p w:rsidR="00D204AF" w:rsidRPr="00D204AF" w:rsidRDefault="00D204AF" w:rsidP="00D204AF">
      <w:pPr>
        <w:widowControl w:val="0"/>
        <w:autoSpaceDE w:val="0"/>
        <w:autoSpaceDN w:val="0"/>
        <w:spacing w:line="280" w:lineRule="exact"/>
        <w:ind w:left="5103"/>
      </w:pPr>
      <w:r w:rsidRPr="00D204AF">
        <w:t>Утвержден</w:t>
      </w:r>
    </w:p>
    <w:p w:rsidR="00D204AF" w:rsidRPr="00D204AF" w:rsidRDefault="00D204AF" w:rsidP="00D204AF">
      <w:pPr>
        <w:widowControl w:val="0"/>
        <w:autoSpaceDE w:val="0"/>
        <w:spacing w:line="280" w:lineRule="exact"/>
        <w:ind w:left="5103"/>
      </w:pPr>
      <w:r>
        <w:t>П</w:t>
      </w:r>
      <w:r w:rsidRPr="00D204AF">
        <w:t xml:space="preserve">остановлением </w:t>
      </w:r>
      <w:r>
        <w:t>а</w:t>
      </w:r>
      <w:r w:rsidRPr="00D204AF">
        <w:t xml:space="preserve">дминистрации </w:t>
      </w:r>
    </w:p>
    <w:p w:rsidR="00D204AF" w:rsidRPr="00D204AF" w:rsidRDefault="00D204AF" w:rsidP="00D204AF">
      <w:pPr>
        <w:widowControl w:val="0"/>
        <w:autoSpaceDE w:val="0"/>
        <w:spacing w:line="280" w:lineRule="exact"/>
        <w:ind w:left="5103"/>
      </w:pPr>
      <w:r w:rsidRPr="00D204AF">
        <w:t>Попереченского сельского поселения</w:t>
      </w:r>
    </w:p>
    <w:p w:rsidR="00D204AF" w:rsidRPr="00D204AF" w:rsidRDefault="00D204AF" w:rsidP="00D204AF">
      <w:pPr>
        <w:widowControl w:val="0"/>
        <w:autoSpaceDE w:val="0"/>
        <w:spacing w:line="280" w:lineRule="exact"/>
        <w:ind w:left="5103"/>
      </w:pPr>
      <w:r w:rsidRPr="00D204AF">
        <w:t>Котельниковского муниципального района Волгоградской области</w:t>
      </w:r>
    </w:p>
    <w:p w:rsidR="00D204AF" w:rsidRDefault="00D204AF" w:rsidP="00D204AF">
      <w:pPr>
        <w:widowControl w:val="0"/>
        <w:autoSpaceDE w:val="0"/>
        <w:spacing w:line="280" w:lineRule="exact"/>
        <w:ind w:left="5103"/>
      </w:pPr>
      <w:r w:rsidRPr="00D204AF">
        <w:t>от 01.10.2020 г. № 39</w:t>
      </w:r>
    </w:p>
    <w:p w:rsidR="000D276F" w:rsidRPr="00D204AF" w:rsidRDefault="000D276F" w:rsidP="00D204AF">
      <w:pPr>
        <w:widowControl w:val="0"/>
        <w:autoSpaceDE w:val="0"/>
        <w:spacing w:line="280" w:lineRule="exact"/>
        <w:ind w:left="5103"/>
      </w:pPr>
      <w:r>
        <w:t>с изменениями от 09.06.2021</w:t>
      </w:r>
    </w:p>
    <w:p w:rsidR="00D204AF" w:rsidRPr="00D204AF" w:rsidRDefault="00D204AF" w:rsidP="00D204AF">
      <w:pPr>
        <w:widowControl w:val="0"/>
        <w:autoSpaceDE w:val="0"/>
        <w:autoSpaceDN w:val="0"/>
        <w:jc w:val="both"/>
      </w:pPr>
    </w:p>
    <w:p w:rsidR="00D204AF" w:rsidRPr="00CF1DF6" w:rsidRDefault="00D204AF" w:rsidP="00D204AF">
      <w:pPr>
        <w:spacing w:line="240" w:lineRule="exact"/>
        <w:contextualSpacing/>
        <w:jc w:val="center"/>
        <w:rPr>
          <w:b/>
          <w:bCs/>
        </w:rPr>
      </w:pPr>
      <w:r w:rsidRPr="00CF1DF6">
        <w:rPr>
          <w:b/>
          <w:bCs/>
        </w:rPr>
        <w:t xml:space="preserve">Порядок </w:t>
      </w:r>
    </w:p>
    <w:p w:rsidR="00D204AF" w:rsidRPr="00D204AF" w:rsidRDefault="00D204AF" w:rsidP="00D204AF">
      <w:pPr>
        <w:spacing w:line="270" w:lineRule="exact"/>
        <w:contextualSpacing/>
        <w:jc w:val="center"/>
      </w:pPr>
      <w:proofErr w:type="gramStart"/>
      <w:r w:rsidRPr="00D204AF">
        <w:t xml:space="preserve">размещения сведений о доходах, расходах, об имуществе </w:t>
      </w:r>
      <w:r w:rsidRPr="00D204AF">
        <w:br/>
        <w:t>и обязательствах имущественного характера лиц, замещающих муниципальные должности Попереченского сельского поселения Котельниковского муниципального района Волгоградской области, лиц, замещающих должности муниципальной службы в администрации Попереченского сельского поселения Котельниковского муниципального района Волгоградской области, и членов их семей на официальном сайте администрации Попереченского сельского поселения</w:t>
      </w:r>
      <w:r w:rsidR="007375A5">
        <w:t xml:space="preserve"> </w:t>
      </w:r>
      <w:r w:rsidRPr="00D204AF">
        <w:t>в сети Интернет и предоставления этих сведений средствам массовой информации для</w:t>
      </w:r>
      <w:proofErr w:type="gramEnd"/>
      <w:r w:rsidRPr="00D204AF">
        <w:t xml:space="preserve"> опубликования</w:t>
      </w:r>
    </w:p>
    <w:p w:rsidR="00D204AF" w:rsidRPr="00D204AF" w:rsidRDefault="00D204AF" w:rsidP="00D204AF">
      <w:pPr>
        <w:widowControl w:val="0"/>
        <w:autoSpaceDE w:val="0"/>
        <w:autoSpaceDN w:val="0"/>
        <w:jc w:val="both"/>
        <w:rPr>
          <w:b/>
        </w:rPr>
      </w:pPr>
    </w:p>
    <w:p w:rsidR="00D204AF" w:rsidRPr="00D204AF" w:rsidRDefault="00D204AF" w:rsidP="00D204AF">
      <w:pPr>
        <w:ind w:firstLine="709"/>
        <w:contextualSpacing/>
        <w:jc w:val="both"/>
      </w:pPr>
      <w:r w:rsidRPr="00D204AF">
        <w:t xml:space="preserve">1. </w:t>
      </w:r>
      <w:proofErr w:type="gramStart"/>
      <w:r w:rsidRPr="00D204AF">
        <w:t>Настоящим Порядком устанавливается процедура размещения на официальном сайте администрации Попереченского сельского поселения Котельниковского муниципального района Волгоградской области 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</w:t>
      </w:r>
      <w:proofErr w:type="gramEnd"/>
      <w:r w:rsidRPr="00D204AF">
        <w:t xml:space="preserve"> </w:t>
      </w:r>
      <w:proofErr w:type="gramStart"/>
      <w:r w:rsidRPr="00D204AF">
        <w:t>имуществе</w:t>
      </w:r>
      <w:proofErr w:type="gramEnd"/>
      <w:r w:rsidRPr="00D204AF">
        <w:t xml:space="preserve"> и обязательствах имущественного характера:</w:t>
      </w:r>
    </w:p>
    <w:p w:rsidR="00D204AF" w:rsidRPr="00D204AF" w:rsidRDefault="00D204AF" w:rsidP="00D204AF">
      <w:pPr>
        <w:ind w:firstLine="709"/>
        <w:contextualSpacing/>
        <w:jc w:val="both"/>
      </w:pPr>
      <w:r w:rsidRPr="00D204AF">
        <w:t>1) лица, замещающего муниципальную должность главы Попереченского сельского поселения</w:t>
      </w:r>
      <w:r w:rsidRPr="00D204AF">
        <w:rPr>
          <w:i/>
          <w:u w:val="single"/>
        </w:rPr>
        <w:t>,</w:t>
      </w:r>
      <w:r w:rsidRPr="00D204AF">
        <w:t xml:space="preserve"> его супруга (супруги), несовершеннолетних детей;</w:t>
      </w:r>
    </w:p>
    <w:p w:rsidR="00D204AF" w:rsidRPr="00D204AF" w:rsidRDefault="00D204AF" w:rsidP="00D204AF">
      <w:pPr>
        <w:ind w:firstLine="709"/>
        <w:contextualSpacing/>
        <w:jc w:val="both"/>
      </w:pPr>
      <w:r w:rsidRPr="00D204AF">
        <w:t>2) лиц, замещающих муниципальную должность депутата (в том числе председателя представительного органа муниципального образования) в Совете народных депутатов Попереченского сельского поселения,</w:t>
      </w:r>
      <w:r w:rsidR="007375A5">
        <w:t xml:space="preserve"> </w:t>
      </w:r>
      <w:r w:rsidRPr="00D204AF">
        <w:t>их супругов (супруг), несовершеннолетних детей;</w:t>
      </w:r>
    </w:p>
    <w:p w:rsidR="00D204AF" w:rsidRPr="00D204AF" w:rsidRDefault="00D204AF" w:rsidP="00D204AF">
      <w:pPr>
        <w:autoSpaceDE w:val="0"/>
        <w:autoSpaceDN w:val="0"/>
        <w:adjustRightInd w:val="0"/>
        <w:ind w:firstLine="540"/>
        <w:jc w:val="both"/>
      </w:pPr>
      <w:proofErr w:type="gramStart"/>
      <w:r w:rsidRPr="00D204AF">
        <w:t>3) лиц, замещающих должности муниципальной службы в администрации Попереченского сельского поселения Котельниковского муниципального района Волгоградской области</w:t>
      </w:r>
      <w:r w:rsidRPr="00D204AF">
        <w:rPr>
          <w:i/>
        </w:rPr>
        <w:t>,</w:t>
      </w:r>
      <w:r w:rsidRPr="00D204AF">
        <w:t xml:space="preserve">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постановлением администрации</w:t>
      </w:r>
      <w:proofErr w:type="gramEnd"/>
      <w:r w:rsidRPr="00D204AF">
        <w:t xml:space="preserve"> </w:t>
      </w:r>
      <w:proofErr w:type="gramStart"/>
      <w:r w:rsidRPr="00D204AF">
        <w:t>от 14.04.2015 г. №35 «Об утверждении Перечня должностей муниципальной службы в администрации Попереченского сельского поселения Котельниковского муниципального района Волгоградской области, при назначении на которые граждане и при замещении которых муниципальные</w:t>
      </w:r>
      <w:r w:rsidR="008D54FB">
        <w:t xml:space="preserve"> </w:t>
      </w:r>
      <w:r w:rsidRPr="00D204AF">
        <w:t>служащие в администрации Попереченского сельского поселения Котельниковского муниципального района Волгоградской области, обязаны предоставлять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 w:rsidRPr="00D204AF">
        <w:t xml:space="preserve">, об имуществе и обязательствах имущественного характера своих супруги (супруга) и несовершеннолетних детей», их супругов (супруг), несовершеннолетних детей. </w:t>
      </w:r>
    </w:p>
    <w:p w:rsidR="00D204AF" w:rsidRPr="00D204AF" w:rsidRDefault="00D204AF" w:rsidP="00D204AF">
      <w:pPr>
        <w:autoSpaceDE w:val="0"/>
        <w:autoSpaceDN w:val="0"/>
        <w:adjustRightInd w:val="0"/>
        <w:ind w:firstLine="540"/>
        <w:jc w:val="both"/>
      </w:pPr>
      <w:r w:rsidRPr="00D204AF">
        <w:t>2. На официальном сайте</w:t>
      </w:r>
      <w:r w:rsidR="008D54FB">
        <w:t xml:space="preserve"> </w:t>
      </w:r>
      <w:r w:rsidRPr="00D204AF">
        <w:t xml:space="preserve"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D204AF" w:rsidRPr="00D204AF" w:rsidRDefault="00D204AF" w:rsidP="00D204AF">
      <w:pPr>
        <w:ind w:firstLine="709"/>
        <w:contextualSpacing/>
        <w:jc w:val="both"/>
      </w:pPr>
      <w:r w:rsidRPr="00D204AF">
        <w:t xml:space="preserve">1) 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</w:t>
      </w:r>
      <w:r w:rsidRPr="00D204AF">
        <w:lastRenderedPageBreak/>
        <w:t xml:space="preserve">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D204AF" w:rsidRPr="00D204AF" w:rsidRDefault="00D204AF" w:rsidP="00D204AF">
      <w:pPr>
        <w:ind w:firstLine="709"/>
        <w:contextualSpacing/>
        <w:jc w:val="both"/>
      </w:pPr>
      <w:r w:rsidRPr="00D204AF">
        <w:t>2) перечень транспортных средств с указанием вида и марки, принадлежащих на праве собственности лицу, представляющему сведения, его супруге (супругу) и несовершеннолетним детям;</w:t>
      </w:r>
    </w:p>
    <w:p w:rsidR="00D204AF" w:rsidRPr="00D204AF" w:rsidRDefault="00D204AF" w:rsidP="00D204AF">
      <w:pPr>
        <w:ind w:firstLine="709"/>
        <w:contextualSpacing/>
        <w:jc w:val="both"/>
      </w:pPr>
      <w:r w:rsidRPr="00D204AF">
        <w:t xml:space="preserve">3) декларированный годовой доход лица, представляющего сведения, его супруги (супруга) и несовершеннолетних детей; </w:t>
      </w:r>
    </w:p>
    <w:p w:rsidR="00D204AF" w:rsidRPr="00D204AF" w:rsidRDefault="00D204AF" w:rsidP="00D204AF">
      <w:pPr>
        <w:ind w:firstLine="709"/>
        <w:contextualSpacing/>
        <w:jc w:val="both"/>
      </w:pPr>
      <w:r w:rsidRPr="00D204AF">
        <w:t xml:space="preserve">4) </w:t>
      </w:r>
      <w:r w:rsidR="00CF1DF6" w:rsidRPr="00CF1DF6"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</w:t>
      </w:r>
      <w:proofErr w:type="gramStart"/>
      <w:r w:rsidR="00CF1DF6" w:rsidRPr="00CF1DF6">
        <w:t>валюты</w:t>
      </w:r>
      <w:proofErr w:type="gramEnd"/>
      <w:r w:rsidR="00CF1DF6" w:rsidRPr="00CF1DF6">
        <w:t xml:space="preserve">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</w:t>
      </w:r>
      <w:r w:rsidRPr="00D204AF">
        <w:t xml:space="preserve">. </w:t>
      </w:r>
    </w:p>
    <w:p w:rsidR="00D204AF" w:rsidRPr="00D204AF" w:rsidRDefault="00D204AF" w:rsidP="00D204AF">
      <w:pPr>
        <w:ind w:firstLine="709"/>
        <w:contextualSpacing/>
        <w:jc w:val="both"/>
      </w:pPr>
      <w:r w:rsidRPr="00D204AF">
        <w:t>3. В размещаемых</w:t>
      </w:r>
      <w:r w:rsidR="007375A5">
        <w:t xml:space="preserve"> </w:t>
      </w:r>
      <w:r w:rsidRPr="00D204AF">
        <w:t xml:space="preserve">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D204AF" w:rsidRPr="00D204AF" w:rsidRDefault="00D204AF" w:rsidP="00D204AF">
      <w:pPr>
        <w:ind w:firstLine="709"/>
        <w:contextualSpacing/>
        <w:jc w:val="both"/>
      </w:pPr>
      <w:proofErr w:type="gramStart"/>
      <w:r w:rsidRPr="00D204AF">
        <w:t xml:space="preserve">1) иные сведения (кроме указанных в пункте 2 настоящего Порядка) о доходах лица, представляющего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D204AF" w:rsidRPr="00D204AF" w:rsidRDefault="00D204AF" w:rsidP="00D204AF">
      <w:pPr>
        <w:ind w:firstLine="709"/>
        <w:contextualSpacing/>
        <w:jc w:val="both"/>
      </w:pPr>
      <w:r w:rsidRPr="00D204AF">
        <w:t>2) персональные данные супруги (супруга), детей и иных членов семьи лица, представляющего сведения;</w:t>
      </w:r>
    </w:p>
    <w:p w:rsidR="00D204AF" w:rsidRPr="00D204AF" w:rsidRDefault="00D204AF" w:rsidP="00D204AF">
      <w:pPr>
        <w:ind w:firstLine="709"/>
        <w:contextualSpacing/>
        <w:jc w:val="both"/>
      </w:pPr>
      <w:r w:rsidRPr="00D204AF"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D204AF" w:rsidRPr="00D204AF" w:rsidRDefault="00D204AF" w:rsidP="00D204AF">
      <w:pPr>
        <w:ind w:firstLine="709"/>
        <w:contextualSpacing/>
        <w:jc w:val="both"/>
      </w:pPr>
      <w:r w:rsidRPr="00D204AF">
        <w:t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D204AF" w:rsidRPr="00D204AF" w:rsidRDefault="00D204AF" w:rsidP="00D204AF">
      <w:pPr>
        <w:ind w:firstLine="709"/>
        <w:contextualSpacing/>
        <w:jc w:val="both"/>
      </w:pPr>
      <w:r w:rsidRPr="00D204AF">
        <w:t xml:space="preserve">5) информацию, отнесенную к </w:t>
      </w:r>
      <w:hyperlink r:id="rId6" w:history="1">
        <w:r w:rsidRPr="00D204AF">
          <w:t>государственной тайне</w:t>
        </w:r>
      </w:hyperlink>
      <w:r w:rsidRPr="00D204AF">
        <w:t xml:space="preserve"> или являющуюся </w:t>
      </w:r>
      <w:hyperlink r:id="rId7" w:history="1">
        <w:r w:rsidRPr="00D204AF">
          <w:t>конфиденциальной</w:t>
        </w:r>
      </w:hyperlink>
      <w:r w:rsidRPr="00D204AF">
        <w:t>.</w:t>
      </w:r>
    </w:p>
    <w:p w:rsidR="00D204AF" w:rsidRPr="00D204AF" w:rsidRDefault="00D204AF" w:rsidP="00D204AF">
      <w:pPr>
        <w:ind w:firstLine="709"/>
        <w:contextualSpacing/>
        <w:jc w:val="both"/>
      </w:pPr>
      <w:r w:rsidRPr="00D204AF">
        <w:t xml:space="preserve">4. Размещение сведений о доходах, расходах, об имуществе и обязательствах имущественного характера, указанных в пункте 2 настоящего Порядка, на официальном сайте обеспечивается должностным лицом кадровой службы. </w:t>
      </w:r>
    </w:p>
    <w:p w:rsidR="00D204AF" w:rsidRPr="00D204AF" w:rsidRDefault="00D204AF" w:rsidP="00D204AF">
      <w:pPr>
        <w:ind w:firstLine="709"/>
        <w:contextualSpacing/>
        <w:jc w:val="both"/>
      </w:pPr>
      <w:r w:rsidRPr="00D204AF">
        <w:t xml:space="preserve">5. </w:t>
      </w:r>
      <w:proofErr w:type="gramStart"/>
      <w:r w:rsidRPr="00D204AF"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</w:t>
      </w:r>
      <w:proofErr w:type="gramEnd"/>
      <w:r w:rsidRPr="00D204AF">
        <w:t xml:space="preserve">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D204AF" w:rsidRPr="00D204AF" w:rsidRDefault="00D204AF" w:rsidP="00D204AF">
      <w:pPr>
        <w:ind w:firstLine="709"/>
        <w:contextualSpacing/>
        <w:jc w:val="both"/>
      </w:pPr>
      <w:proofErr w:type="gramStart"/>
      <w:r w:rsidRPr="00D204AF">
        <w:t>6.В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 в течение четырнадцати рабочих дней со дня истечения срока, установленного для подачи уточненных сведений о доходах, расходах, об имуществе и обязательствах имущественного характера.</w:t>
      </w:r>
      <w:proofErr w:type="gramEnd"/>
    </w:p>
    <w:p w:rsidR="00D204AF" w:rsidRPr="00D204AF" w:rsidRDefault="00D204AF" w:rsidP="00D204AF">
      <w:pPr>
        <w:ind w:firstLine="709"/>
        <w:contextualSpacing/>
        <w:jc w:val="both"/>
        <w:rPr>
          <w:i/>
          <w:u w:val="single"/>
        </w:rPr>
      </w:pPr>
      <w:r w:rsidRPr="00D204AF">
        <w:t>7. Ответственное должностное лицо:</w:t>
      </w:r>
    </w:p>
    <w:p w:rsidR="00D204AF" w:rsidRPr="00D204AF" w:rsidRDefault="00D204AF" w:rsidP="00D204AF">
      <w:pPr>
        <w:ind w:firstLine="709"/>
        <w:contextualSpacing/>
        <w:jc w:val="both"/>
      </w:pPr>
      <w:r w:rsidRPr="00D204AF"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="00DE2556">
        <w:t xml:space="preserve"> </w:t>
      </w:r>
      <w:r w:rsidRPr="00D204AF">
        <w:t>в отношении которого поступил запрос;</w:t>
      </w:r>
    </w:p>
    <w:p w:rsidR="00D204AF" w:rsidRPr="00D204AF" w:rsidRDefault="00D204AF" w:rsidP="00D204AF">
      <w:pPr>
        <w:ind w:firstLine="709"/>
        <w:contextualSpacing/>
        <w:jc w:val="both"/>
      </w:pPr>
      <w:proofErr w:type="gramStart"/>
      <w:r w:rsidRPr="00D204AF">
        <w:t xml:space="preserve">2) в течение семи рабочих дней со дня поступления запроса от средства массовой информации обеспечивает предоставление сведений, указанных в пункте 2 настоящего </w:t>
      </w:r>
      <w:r w:rsidRPr="00D204AF">
        <w:lastRenderedPageBreak/>
        <w:t xml:space="preserve">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 w:rsidRPr="00D204AF">
        <w:br/>
        <w:t xml:space="preserve">на официальном сайте). </w:t>
      </w:r>
      <w:proofErr w:type="gramEnd"/>
    </w:p>
    <w:p w:rsidR="00D204AF" w:rsidRPr="00D204AF" w:rsidRDefault="00D204AF" w:rsidP="00D204AF">
      <w:pPr>
        <w:ind w:firstLine="709"/>
        <w:contextualSpacing/>
        <w:jc w:val="both"/>
      </w:pPr>
      <w:r w:rsidRPr="00D204AF">
        <w:t xml:space="preserve">8. </w:t>
      </w:r>
      <w:proofErr w:type="gramStart"/>
      <w:r w:rsidRPr="00D204AF">
        <w:t>Должностное лицо администрации Попереченского сельского поселения Котельниковского муниципального района Волгоградской области</w:t>
      </w:r>
      <w:r w:rsidR="008D54FB">
        <w:t xml:space="preserve"> </w:t>
      </w:r>
      <w:r w:rsidRPr="00D204AF">
        <w:t>обеспечивающие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204AF" w:rsidRPr="002B7EF0" w:rsidRDefault="00D204AF" w:rsidP="00ED5F6F"/>
    <w:sectPr w:rsidR="00D204AF" w:rsidRPr="002B7EF0" w:rsidSect="00D204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5C6B"/>
    <w:multiLevelType w:val="hybridMultilevel"/>
    <w:tmpl w:val="857E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D242D"/>
    <w:multiLevelType w:val="hybridMultilevel"/>
    <w:tmpl w:val="D1F8A95C"/>
    <w:lvl w:ilvl="0" w:tplc="C60AE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EF0"/>
    <w:rsid w:val="000252F9"/>
    <w:rsid w:val="000D276F"/>
    <w:rsid w:val="001669C7"/>
    <w:rsid w:val="00251D7C"/>
    <w:rsid w:val="002B7EF0"/>
    <w:rsid w:val="002C47DB"/>
    <w:rsid w:val="00376BCA"/>
    <w:rsid w:val="004A50E1"/>
    <w:rsid w:val="007375A5"/>
    <w:rsid w:val="007F01B2"/>
    <w:rsid w:val="008D54FB"/>
    <w:rsid w:val="009E703B"/>
    <w:rsid w:val="00A021FC"/>
    <w:rsid w:val="00C14094"/>
    <w:rsid w:val="00CF1DF6"/>
    <w:rsid w:val="00D204AF"/>
    <w:rsid w:val="00DE2556"/>
    <w:rsid w:val="00E06A21"/>
    <w:rsid w:val="00ED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40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6A21"/>
    <w:pPr>
      <w:ind w:left="720"/>
      <w:contextualSpacing/>
    </w:pPr>
  </w:style>
  <w:style w:type="character" w:styleId="a5">
    <w:name w:val="footnote reference"/>
    <w:unhideWhenUsed/>
    <w:rsid w:val="00D204A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375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Великороднев</dc:creator>
  <cp:keywords/>
  <dc:description/>
  <cp:lastModifiedBy>Admin</cp:lastModifiedBy>
  <cp:revision>11</cp:revision>
  <cp:lastPrinted>2021-06-08T11:58:00Z</cp:lastPrinted>
  <dcterms:created xsi:type="dcterms:W3CDTF">2021-06-07T05:29:00Z</dcterms:created>
  <dcterms:modified xsi:type="dcterms:W3CDTF">2021-06-29T11:29:00Z</dcterms:modified>
</cp:coreProperties>
</file>