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2C" w:rsidRDefault="00DC282C" w:rsidP="00236554">
      <w:pPr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 xml:space="preserve">                                          </w:t>
      </w:r>
    </w:p>
    <w:p w:rsidR="00DC282C" w:rsidRDefault="00DC282C" w:rsidP="007F01B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left:0;text-align:left;margin-left:207pt;margin-top:6.7pt;width:57pt;height:78.75pt;z-index:251658240;visibility:visible">
            <v:imagedata r:id="rId4" o:title=""/>
            <w10:wrap type="square" side="right"/>
          </v:shape>
        </w:pict>
      </w:r>
    </w:p>
    <w:p w:rsidR="00DC282C" w:rsidRDefault="00DC282C" w:rsidP="00236554">
      <w:pPr>
        <w:jc w:val="center"/>
        <w:rPr>
          <w:rFonts w:ascii="Arial" w:hAnsi="Arial" w:cs="Arial"/>
          <w:b/>
          <w:sz w:val="21"/>
          <w:szCs w:val="21"/>
        </w:rPr>
      </w:pPr>
    </w:p>
    <w:p w:rsidR="00DC282C" w:rsidRDefault="00DC282C" w:rsidP="00236554">
      <w:pPr>
        <w:pStyle w:val="Title"/>
        <w:rPr>
          <w:sz w:val="26"/>
          <w:szCs w:val="26"/>
        </w:rPr>
      </w:pPr>
    </w:p>
    <w:p w:rsidR="00DC282C" w:rsidRDefault="00DC282C" w:rsidP="00236554">
      <w:pPr>
        <w:pStyle w:val="Title"/>
        <w:rPr>
          <w:sz w:val="26"/>
          <w:szCs w:val="26"/>
        </w:rPr>
      </w:pPr>
    </w:p>
    <w:p w:rsidR="00DC282C" w:rsidRDefault="00DC282C" w:rsidP="00D37AF5">
      <w:pPr>
        <w:pStyle w:val="BodyText"/>
        <w:jc w:val="center"/>
        <w:rPr>
          <w:rFonts w:ascii="Arial" w:hAnsi="Arial" w:cs="Arial"/>
          <w:bCs/>
          <w:sz w:val="24"/>
          <w:szCs w:val="24"/>
        </w:rPr>
      </w:pPr>
    </w:p>
    <w:p w:rsidR="00DC282C" w:rsidRDefault="00DC282C" w:rsidP="006F7F32">
      <w:pPr>
        <w:pStyle w:val="BodyText"/>
        <w:rPr>
          <w:rFonts w:ascii="Arial" w:hAnsi="Arial" w:cs="Arial"/>
          <w:bCs/>
          <w:sz w:val="24"/>
          <w:szCs w:val="24"/>
        </w:rPr>
      </w:pP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6F7F32">
        <w:rPr>
          <w:rFonts w:ascii="Arial" w:hAnsi="Arial" w:cs="Arial"/>
          <w:sz w:val="24"/>
        </w:rPr>
        <w:t>АДМИНИСТРАЦИЯ</w:t>
      </w: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6F7F32">
        <w:rPr>
          <w:rFonts w:ascii="Arial" w:hAnsi="Arial" w:cs="Arial"/>
          <w:sz w:val="24"/>
        </w:rPr>
        <w:t>ПОПЕРЕЧЕНСКОГО СЕЛЬСКОГО ПОСЕЛЕНИЯ</w:t>
      </w: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 w:rsidRPr="006F7F32">
        <w:rPr>
          <w:rFonts w:ascii="Arial" w:hAnsi="Arial" w:cs="Arial"/>
          <w:sz w:val="24"/>
        </w:rPr>
        <w:t>КОТЕЛЬНИКОВСКОГО МУНИЦИПАЛЬНОГО РАЙОНА</w:t>
      </w: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 w:rsidRPr="006F7F32">
        <w:rPr>
          <w:rFonts w:ascii="Arial" w:hAnsi="Arial" w:cs="Arial"/>
          <w:sz w:val="24"/>
        </w:rPr>
        <w:t>ВОЛГОГРАДСКОЙ ОБЛАСТИ</w:t>
      </w: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 w:rsidRPr="006F7F32">
        <w:rPr>
          <w:rFonts w:ascii="Arial" w:hAnsi="Arial" w:cs="Arial"/>
          <w:sz w:val="24"/>
        </w:rPr>
        <w:t>404367, х.Поперечный, Котельниковский района, Волгоградская область., тел/факс 7-52-24,</w:t>
      </w:r>
    </w:p>
    <w:p w:rsidR="00DC282C" w:rsidRPr="006F7F32" w:rsidRDefault="00DC282C" w:rsidP="006F7F32">
      <w:pPr>
        <w:jc w:val="center"/>
        <w:rPr>
          <w:rFonts w:ascii="Arial" w:hAnsi="Arial" w:cs="Arial"/>
          <w:sz w:val="24"/>
        </w:rPr>
      </w:pPr>
      <w:r w:rsidRPr="006F7F32">
        <w:rPr>
          <w:rFonts w:ascii="Arial" w:hAnsi="Arial" w:cs="Arial"/>
          <w:sz w:val="24"/>
        </w:rPr>
        <w:t>ОКПО – 46036807, ОРГН – 1053458080202, ИНН – 3413008751, КПП - 341301001</w:t>
      </w:r>
    </w:p>
    <w:p w:rsidR="00DC282C" w:rsidRPr="006F7F32" w:rsidRDefault="00DC282C" w:rsidP="006F7F32">
      <w:pPr>
        <w:jc w:val="center"/>
        <w:rPr>
          <w:rFonts w:ascii="Arial" w:hAnsi="Arial" w:cs="Arial"/>
          <w:b/>
        </w:rPr>
      </w:pPr>
      <w:r>
        <w:t>===========================================================</w:t>
      </w:r>
    </w:p>
    <w:p w:rsidR="00DC282C" w:rsidRDefault="00DC282C" w:rsidP="00D37AF5">
      <w:pPr>
        <w:pStyle w:val="BodyText"/>
        <w:jc w:val="center"/>
        <w:rPr>
          <w:rFonts w:ascii="Arial" w:hAnsi="Arial" w:cs="Arial"/>
          <w:bCs/>
          <w:sz w:val="24"/>
          <w:szCs w:val="24"/>
        </w:rPr>
      </w:pPr>
    </w:p>
    <w:p w:rsidR="00DC282C" w:rsidRPr="00491D72" w:rsidRDefault="00DC282C" w:rsidP="00D37AF5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ПОСТАНОВЛЕНИЕ</w:t>
      </w:r>
    </w:p>
    <w:p w:rsidR="00DC282C" w:rsidRPr="00491D72" w:rsidRDefault="00DC282C" w:rsidP="00D37AF5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01.06.2020 г.</w:t>
      </w:r>
      <w:r w:rsidRPr="00491D72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№ 27</w:t>
      </w:r>
      <w:r w:rsidRPr="00491D72">
        <w:rPr>
          <w:rFonts w:ascii="Arial" w:hAnsi="Arial" w:cs="Arial"/>
          <w:sz w:val="24"/>
          <w:szCs w:val="24"/>
        </w:rPr>
        <w:t xml:space="preserve">      </w:t>
      </w:r>
    </w:p>
    <w:p w:rsidR="00DC282C" w:rsidRPr="00491D72" w:rsidRDefault="00DC282C" w:rsidP="00D37A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1D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282C" w:rsidRPr="00491D72" w:rsidRDefault="00DC282C" w:rsidP="00D37AF5">
      <w:pPr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О создании муниципального унитарного</w:t>
      </w:r>
    </w:p>
    <w:p w:rsidR="00DC282C" w:rsidRPr="00491D72" w:rsidRDefault="00DC282C" w:rsidP="00D37AF5">
      <w:pPr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предприятия «</w:t>
      </w:r>
      <w:r>
        <w:rPr>
          <w:rFonts w:ascii="Arial" w:hAnsi="Arial" w:cs="Arial"/>
          <w:bCs/>
          <w:sz w:val="24"/>
          <w:szCs w:val="24"/>
        </w:rPr>
        <w:t>Попереченское</w:t>
      </w:r>
      <w:r w:rsidRPr="00491D72"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Попереченского</w:t>
      </w:r>
    </w:p>
    <w:p w:rsidR="00DC282C" w:rsidRPr="00491D72" w:rsidRDefault="00DC282C" w:rsidP="00D37AF5">
      <w:pPr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сельского по</w:t>
      </w:r>
      <w:r>
        <w:rPr>
          <w:rFonts w:ascii="Arial" w:hAnsi="Arial" w:cs="Arial"/>
          <w:bCs/>
          <w:sz w:val="24"/>
          <w:szCs w:val="24"/>
        </w:rPr>
        <w:t xml:space="preserve">селения Котельниковского </w:t>
      </w:r>
      <w:r w:rsidRPr="00491D72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</w:p>
    <w:p w:rsidR="00DC282C" w:rsidRPr="00491D72" w:rsidRDefault="00DC282C" w:rsidP="00D37AF5">
      <w:pPr>
        <w:jc w:val="center"/>
        <w:rPr>
          <w:rFonts w:ascii="Arial" w:hAnsi="Arial" w:cs="Arial"/>
          <w:bCs/>
          <w:sz w:val="24"/>
          <w:szCs w:val="24"/>
        </w:rPr>
      </w:pPr>
    </w:p>
    <w:p w:rsidR="00DC282C" w:rsidRPr="00491D72" w:rsidRDefault="00DC282C" w:rsidP="00D37A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282C" w:rsidRPr="00491D72" w:rsidRDefault="00DC282C" w:rsidP="00D37A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282C" w:rsidRPr="00491D72" w:rsidRDefault="00DC282C" w:rsidP="00D37AF5">
      <w:pPr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 xml:space="preserve"> В целях организации водоснабжения населения и водоотведения на территории </w:t>
      </w:r>
      <w:r>
        <w:rPr>
          <w:rFonts w:ascii="Arial" w:hAnsi="Arial" w:cs="Arial"/>
          <w:bCs/>
          <w:sz w:val="24"/>
          <w:szCs w:val="24"/>
        </w:rPr>
        <w:t>Попереченского</w:t>
      </w:r>
      <w:r w:rsidRPr="00491D72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области, руководствуясь ст.ст. 113,114 ГК РФ, ст.ст. 2,8</w:t>
      </w:r>
    </w:p>
    <w:p w:rsidR="00DC282C" w:rsidRPr="00491D72" w:rsidRDefault="00DC282C" w:rsidP="00D37AF5">
      <w:pPr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 xml:space="preserve">Федерального закона от 14.11.2002г. «О государственных и муниципальных унитарных предприятиях», п.3 ч.1 ст.17 Федерального закона от 06.10.2003 г. № 131 ФЗ « Об общих принципах организации местного самоуправления в Российской  Федерации», Решением Совета народных депутатов </w:t>
      </w:r>
      <w:r>
        <w:rPr>
          <w:rFonts w:ascii="Arial" w:hAnsi="Arial" w:cs="Arial"/>
          <w:bCs/>
          <w:sz w:val="24"/>
          <w:szCs w:val="24"/>
        </w:rPr>
        <w:t>Попереченского</w:t>
      </w:r>
      <w:r w:rsidRPr="00491D72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</w:t>
      </w:r>
      <w:r>
        <w:rPr>
          <w:rFonts w:ascii="Arial" w:hAnsi="Arial" w:cs="Arial"/>
          <w:bCs/>
          <w:sz w:val="24"/>
          <w:szCs w:val="24"/>
        </w:rPr>
        <w:t>йона Волгоградской области от 19</w:t>
      </w:r>
      <w:r w:rsidRPr="00491D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декабря 2019 г.   №15/15 </w:t>
      </w:r>
      <w:r w:rsidRPr="00491D7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«Об утверждении порядка  создания, реорганизации и ликвидации муниципальных унитарных предприятий в </w:t>
      </w:r>
      <w:r>
        <w:rPr>
          <w:rFonts w:ascii="Arial" w:hAnsi="Arial" w:cs="Arial"/>
          <w:bCs/>
          <w:sz w:val="24"/>
          <w:szCs w:val="24"/>
        </w:rPr>
        <w:t>Попереченском</w:t>
      </w:r>
      <w:r w:rsidRPr="00491D72">
        <w:rPr>
          <w:rFonts w:ascii="Arial" w:hAnsi="Arial" w:cs="Arial"/>
          <w:bCs/>
          <w:sz w:val="24"/>
          <w:szCs w:val="24"/>
        </w:rPr>
        <w:t xml:space="preserve"> сельском поселении Котельниковского муниципального района Волгоградской области», Уставом </w:t>
      </w:r>
      <w:r>
        <w:rPr>
          <w:rFonts w:ascii="Arial" w:hAnsi="Arial" w:cs="Arial"/>
          <w:bCs/>
          <w:sz w:val="24"/>
          <w:szCs w:val="24"/>
        </w:rPr>
        <w:t>Попереченского</w:t>
      </w:r>
      <w:r w:rsidRPr="00491D72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</w:t>
      </w:r>
      <w:r>
        <w:rPr>
          <w:rFonts w:ascii="Arial" w:hAnsi="Arial" w:cs="Arial"/>
          <w:bCs/>
          <w:sz w:val="24"/>
          <w:szCs w:val="24"/>
        </w:rPr>
        <w:t>го района Волгоградской области, администрация Попереченского сельского поселения постановляет:</w:t>
      </w:r>
    </w:p>
    <w:p w:rsidR="00DC282C" w:rsidRPr="00491D72" w:rsidRDefault="00DC282C" w:rsidP="00491D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91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Pr="00491D72">
        <w:rPr>
          <w:rFonts w:ascii="Arial" w:hAnsi="Arial" w:cs="Arial"/>
          <w:sz w:val="24"/>
          <w:szCs w:val="24"/>
        </w:rPr>
        <w:t>Учредить муниципальное унитарное предприятие «</w:t>
      </w:r>
      <w:r>
        <w:rPr>
          <w:rFonts w:ascii="Arial" w:hAnsi="Arial" w:cs="Arial"/>
          <w:sz w:val="24"/>
          <w:szCs w:val="24"/>
        </w:rPr>
        <w:t>Попереченское</w:t>
      </w:r>
      <w:r w:rsidRPr="00491D72">
        <w:rPr>
          <w:rFonts w:ascii="Arial" w:hAnsi="Arial" w:cs="Arial"/>
          <w:sz w:val="24"/>
          <w:szCs w:val="24"/>
        </w:rPr>
        <w:t xml:space="preserve">»    </w:t>
      </w:r>
      <w:r>
        <w:rPr>
          <w:rFonts w:ascii="Arial" w:hAnsi="Arial" w:cs="Arial"/>
          <w:sz w:val="24"/>
          <w:szCs w:val="24"/>
        </w:rPr>
        <w:t>Попереченского</w:t>
      </w:r>
      <w:r w:rsidRPr="00491D72">
        <w:rPr>
          <w:rFonts w:ascii="Arial" w:hAnsi="Arial" w:cs="Arial"/>
          <w:sz w:val="24"/>
          <w:szCs w:val="24"/>
        </w:rPr>
        <w:t xml:space="preserve"> сельского поселения Котельниковского  муниципального района Волгоградской области.</w:t>
      </w:r>
    </w:p>
    <w:p w:rsidR="00DC282C" w:rsidRPr="00491D72" w:rsidRDefault="00DC282C" w:rsidP="00491D72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2.Утвердить прилагаемый Устав муниципального унитарного предприятия «</w:t>
      </w:r>
      <w:r>
        <w:rPr>
          <w:rFonts w:ascii="Arial" w:hAnsi="Arial" w:cs="Arial"/>
          <w:sz w:val="24"/>
          <w:szCs w:val="24"/>
        </w:rPr>
        <w:t>Попереченское</w:t>
      </w:r>
      <w:r w:rsidRPr="00491D7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Попереченского</w:t>
      </w:r>
      <w:r w:rsidRPr="00491D72">
        <w:rPr>
          <w:rFonts w:ascii="Arial" w:hAnsi="Arial" w:cs="Arial"/>
          <w:sz w:val="24"/>
          <w:szCs w:val="24"/>
        </w:rPr>
        <w:t xml:space="preserve"> сельского поселения Котельниковского  муниципального района Волгоградской области. (Пр</w:t>
      </w:r>
      <w:r>
        <w:rPr>
          <w:rFonts w:ascii="Arial" w:hAnsi="Arial" w:cs="Arial"/>
          <w:sz w:val="24"/>
          <w:szCs w:val="24"/>
        </w:rPr>
        <w:t>иложение №1</w:t>
      </w:r>
      <w:r w:rsidRPr="00491D72">
        <w:rPr>
          <w:rFonts w:ascii="Arial" w:hAnsi="Arial" w:cs="Arial"/>
          <w:sz w:val="24"/>
          <w:szCs w:val="24"/>
        </w:rPr>
        <w:t>).</w:t>
      </w:r>
    </w:p>
    <w:p w:rsidR="00DC282C" w:rsidRPr="00491D72" w:rsidRDefault="00DC282C" w:rsidP="00491D72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3. Сформировать  уставной    фонд муниципального унитарного предприятия «</w:t>
      </w:r>
      <w:r>
        <w:rPr>
          <w:rFonts w:ascii="Arial" w:hAnsi="Arial" w:cs="Arial"/>
          <w:sz w:val="24"/>
          <w:szCs w:val="24"/>
        </w:rPr>
        <w:t>Попереченское</w:t>
      </w:r>
      <w:r w:rsidRPr="00491D7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Попереченского</w:t>
      </w:r>
      <w:r w:rsidRPr="00491D72">
        <w:rPr>
          <w:rFonts w:ascii="Arial" w:hAnsi="Arial" w:cs="Arial"/>
          <w:sz w:val="24"/>
          <w:szCs w:val="24"/>
        </w:rPr>
        <w:t xml:space="preserve"> сельского поселения Котельниковского  муниципального района Волгоградской области путем передачи имущества, принадлежащего на праве собственности </w:t>
      </w:r>
      <w:r>
        <w:rPr>
          <w:rFonts w:ascii="Arial" w:hAnsi="Arial" w:cs="Arial"/>
          <w:sz w:val="24"/>
          <w:szCs w:val="24"/>
        </w:rPr>
        <w:t>Попереченскому</w:t>
      </w:r>
      <w:r w:rsidRPr="00491D72">
        <w:rPr>
          <w:rFonts w:ascii="Arial" w:hAnsi="Arial" w:cs="Arial"/>
          <w:sz w:val="24"/>
          <w:szCs w:val="24"/>
        </w:rPr>
        <w:t xml:space="preserve">    сельскому  поселению по акту прием - п</w:t>
      </w:r>
      <w:r>
        <w:rPr>
          <w:rFonts w:ascii="Arial" w:hAnsi="Arial" w:cs="Arial"/>
          <w:sz w:val="24"/>
          <w:szCs w:val="24"/>
        </w:rPr>
        <w:t>ередачи, согласно Приложению№2</w:t>
      </w:r>
      <w:r w:rsidRPr="00491D72">
        <w:rPr>
          <w:rFonts w:ascii="Arial" w:hAnsi="Arial" w:cs="Arial"/>
          <w:sz w:val="24"/>
          <w:szCs w:val="24"/>
        </w:rPr>
        <w:t>.</w:t>
      </w:r>
    </w:p>
    <w:p w:rsidR="00DC282C" w:rsidRPr="00491D72" w:rsidRDefault="00DC282C" w:rsidP="00491D72">
      <w:pPr>
        <w:pStyle w:val="BodyTextIndent2"/>
        <w:spacing w:after="0"/>
        <w:ind w:left="0"/>
        <w:jc w:val="left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4. Назначить директором  муниципального унитарного предприятия «</w:t>
      </w:r>
      <w:r>
        <w:rPr>
          <w:rFonts w:ascii="Arial" w:hAnsi="Arial" w:cs="Arial"/>
          <w:sz w:val="24"/>
          <w:szCs w:val="24"/>
        </w:rPr>
        <w:t>Попереченчское</w:t>
      </w:r>
      <w:r w:rsidRPr="00491D72">
        <w:rPr>
          <w:rFonts w:ascii="Arial" w:hAnsi="Arial" w:cs="Arial"/>
          <w:sz w:val="24"/>
          <w:szCs w:val="24"/>
        </w:rPr>
        <w:t xml:space="preserve">»  </w:t>
      </w:r>
      <w:r>
        <w:rPr>
          <w:rFonts w:ascii="Arial" w:hAnsi="Arial" w:cs="Arial"/>
          <w:sz w:val="24"/>
          <w:szCs w:val="24"/>
        </w:rPr>
        <w:t>Попереченскогго</w:t>
      </w:r>
      <w:r w:rsidRPr="00491D72">
        <w:rPr>
          <w:rFonts w:ascii="Arial" w:hAnsi="Arial" w:cs="Arial"/>
          <w:sz w:val="24"/>
          <w:szCs w:val="24"/>
        </w:rPr>
        <w:t xml:space="preserve"> сельского поселения Котельниковского 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 Корниенко Г.Н.</w:t>
      </w:r>
    </w:p>
    <w:p w:rsidR="00DC282C" w:rsidRPr="00491D72" w:rsidRDefault="00DC282C" w:rsidP="00491D72">
      <w:pPr>
        <w:pStyle w:val="BodyTextIndent2"/>
        <w:spacing w:after="0"/>
        <w:ind w:left="0"/>
        <w:jc w:val="left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491D72">
        <w:rPr>
          <w:rFonts w:ascii="Arial" w:hAnsi="Arial" w:cs="Arial"/>
          <w:sz w:val="24"/>
          <w:szCs w:val="24"/>
        </w:rPr>
        <w:t xml:space="preserve">Возложить полномочия заявителя при государственной регистрации, создаваемого муниципального предприятия на главу поселения  </w:t>
      </w:r>
      <w:r>
        <w:rPr>
          <w:rFonts w:ascii="Arial" w:hAnsi="Arial" w:cs="Arial"/>
          <w:sz w:val="24"/>
          <w:szCs w:val="24"/>
        </w:rPr>
        <w:t>Корниенко А.Н.</w:t>
      </w:r>
      <w:r w:rsidRPr="00491D72">
        <w:rPr>
          <w:rFonts w:ascii="Arial" w:hAnsi="Arial" w:cs="Arial"/>
          <w:sz w:val="24"/>
          <w:szCs w:val="24"/>
        </w:rPr>
        <w:t xml:space="preserve"> </w:t>
      </w:r>
    </w:p>
    <w:p w:rsidR="00DC282C" w:rsidRPr="00491D72" w:rsidRDefault="00DC282C" w:rsidP="00491D72">
      <w:pPr>
        <w:pStyle w:val="BodyTextIndent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Корниенко А.Н.</w:t>
      </w:r>
      <w:r w:rsidRPr="00491D72">
        <w:rPr>
          <w:rFonts w:ascii="Arial" w:hAnsi="Arial" w:cs="Arial"/>
          <w:sz w:val="24"/>
          <w:szCs w:val="24"/>
        </w:rPr>
        <w:t xml:space="preserve"> осуществить все необходимые мероприятия по государственной регистрации создаваемого муниципального предприятия «</w:t>
      </w:r>
      <w:r>
        <w:rPr>
          <w:rFonts w:ascii="Arial" w:hAnsi="Arial" w:cs="Arial"/>
          <w:sz w:val="24"/>
          <w:szCs w:val="24"/>
        </w:rPr>
        <w:t>Попереченское</w:t>
      </w:r>
      <w:r w:rsidRPr="00491D72">
        <w:rPr>
          <w:rFonts w:ascii="Arial" w:hAnsi="Arial" w:cs="Arial"/>
          <w:sz w:val="24"/>
          <w:szCs w:val="24"/>
        </w:rPr>
        <w:t>».</w:t>
      </w:r>
    </w:p>
    <w:p w:rsidR="00DC282C" w:rsidRPr="00491D72" w:rsidRDefault="00DC282C" w:rsidP="00491D72">
      <w:pPr>
        <w:pStyle w:val="BodyTextIndent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7.  Контроль  за выполнением настоящего постановления оставляю за собой.</w:t>
      </w:r>
    </w:p>
    <w:p w:rsidR="00DC282C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C282C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C282C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C282C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C282C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DC282C" w:rsidRPr="00491D72" w:rsidRDefault="00DC282C" w:rsidP="00491D72">
      <w:pPr>
        <w:pStyle w:val="BodyTextIndent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30"/>
        <w:gridCol w:w="2660"/>
      </w:tblGrid>
      <w:tr w:rsidR="00DC282C" w:rsidRPr="00491D72" w:rsidTr="004D3C40">
        <w:tc>
          <w:tcPr>
            <w:tcW w:w="6930" w:type="dxa"/>
          </w:tcPr>
          <w:p w:rsidR="00DC282C" w:rsidRPr="00491D72" w:rsidRDefault="00DC282C" w:rsidP="00491D72">
            <w:pPr>
              <w:pStyle w:val="BodyText"/>
              <w:spacing w:after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Попереченского</w:t>
            </w:r>
          </w:p>
          <w:p w:rsidR="00DC282C" w:rsidRPr="00491D72" w:rsidRDefault="00DC282C" w:rsidP="004D3C40">
            <w:pPr>
              <w:pStyle w:val="BodyText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>сельского поселения:</w:t>
            </w:r>
          </w:p>
        </w:tc>
        <w:tc>
          <w:tcPr>
            <w:tcW w:w="2660" w:type="dxa"/>
          </w:tcPr>
          <w:p w:rsidR="00DC282C" w:rsidRPr="00491D72" w:rsidRDefault="00DC282C" w:rsidP="004D3C40">
            <w:pPr>
              <w:pStyle w:val="BodyText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DC282C" w:rsidRPr="00491D72" w:rsidRDefault="00DC282C" w:rsidP="004D3C40">
            <w:pPr>
              <w:pStyle w:val="BodyText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 xml:space="preserve"> А.</w:t>
            </w:r>
            <w:r>
              <w:rPr>
                <w:rFonts w:ascii="Arial" w:hAnsi="Arial" w:cs="Arial"/>
                <w:kern w:val="28"/>
                <w:sz w:val="24"/>
                <w:szCs w:val="24"/>
              </w:rPr>
              <w:t>Н.Корниенко</w:t>
            </w:r>
          </w:p>
        </w:tc>
      </w:tr>
    </w:tbl>
    <w:p w:rsidR="00DC282C" w:rsidRPr="00491D72" w:rsidRDefault="00DC282C" w:rsidP="00D37A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282C" w:rsidRPr="00491D72" w:rsidRDefault="00DC282C" w:rsidP="00D37A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282C" w:rsidRPr="00491D72" w:rsidRDefault="00DC282C" w:rsidP="00D37A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>
      <w:pPr>
        <w:rPr>
          <w:sz w:val="24"/>
          <w:szCs w:val="24"/>
        </w:rPr>
      </w:pPr>
    </w:p>
    <w:p w:rsidR="00DC282C" w:rsidRPr="00491D72" w:rsidRDefault="00DC282C" w:rsidP="00D37AF5">
      <w:pPr>
        <w:jc w:val="both"/>
        <w:rPr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  <w:r w:rsidRPr="00491D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Default="00DC282C">
      <w:pPr>
        <w:rPr>
          <w:rFonts w:ascii="Arial" w:hAnsi="Arial" w:cs="Arial"/>
          <w:b/>
          <w:sz w:val="24"/>
          <w:szCs w:val="24"/>
        </w:rPr>
      </w:pPr>
    </w:p>
    <w:p w:rsidR="00DC282C" w:rsidRPr="008249E3" w:rsidRDefault="00DC282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8249E3">
        <w:rPr>
          <w:rFonts w:ascii="Arial" w:hAnsi="Arial" w:cs="Arial"/>
          <w:sz w:val="22"/>
          <w:szCs w:val="24"/>
        </w:rPr>
        <w:t xml:space="preserve">Приложение №2  </w:t>
      </w:r>
    </w:p>
    <w:p w:rsidR="00DC282C" w:rsidRPr="008249E3" w:rsidRDefault="00DC282C">
      <w:pPr>
        <w:rPr>
          <w:rFonts w:ascii="Arial" w:hAnsi="Arial" w:cs="Arial"/>
          <w:sz w:val="22"/>
          <w:szCs w:val="24"/>
        </w:rPr>
      </w:pP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к Постановлению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 xml:space="preserve">Администрации 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Попереченского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сельского поселения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Котельниковского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муниципального района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>Волгоградской области</w:t>
      </w:r>
    </w:p>
    <w:p w:rsidR="00DC282C" w:rsidRPr="008249E3" w:rsidRDefault="00DC282C" w:rsidP="00D37AF5">
      <w:pPr>
        <w:jc w:val="right"/>
        <w:rPr>
          <w:rFonts w:ascii="Arial" w:hAnsi="Arial" w:cs="Arial"/>
          <w:sz w:val="22"/>
          <w:szCs w:val="24"/>
        </w:rPr>
      </w:pPr>
      <w:r w:rsidRPr="008249E3">
        <w:rPr>
          <w:rFonts w:ascii="Arial" w:hAnsi="Arial" w:cs="Arial"/>
          <w:sz w:val="22"/>
          <w:szCs w:val="24"/>
        </w:rPr>
        <w:t xml:space="preserve">  от 20.12.2019г. № 68</w:t>
      </w:r>
    </w:p>
    <w:p w:rsidR="00DC282C" w:rsidRPr="00491D72" w:rsidRDefault="00DC282C" w:rsidP="00D37AF5">
      <w:pPr>
        <w:jc w:val="right"/>
        <w:rPr>
          <w:rFonts w:ascii="Arial" w:hAnsi="Arial" w:cs="Arial"/>
          <w:b/>
          <w:sz w:val="24"/>
          <w:szCs w:val="24"/>
        </w:rPr>
      </w:pPr>
    </w:p>
    <w:p w:rsidR="00DC282C" w:rsidRPr="00491D72" w:rsidRDefault="00DC282C" w:rsidP="00D37AF5">
      <w:pPr>
        <w:jc w:val="right"/>
        <w:rPr>
          <w:rFonts w:ascii="Arial" w:hAnsi="Arial" w:cs="Arial"/>
          <w:b/>
          <w:sz w:val="24"/>
          <w:szCs w:val="24"/>
        </w:rPr>
      </w:pPr>
    </w:p>
    <w:p w:rsidR="00DC282C" w:rsidRPr="00491D72" w:rsidRDefault="00DC282C" w:rsidP="00D37AF5">
      <w:pPr>
        <w:jc w:val="right"/>
        <w:rPr>
          <w:rFonts w:ascii="Arial" w:hAnsi="Arial" w:cs="Arial"/>
          <w:b/>
          <w:sz w:val="24"/>
          <w:szCs w:val="24"/>
        </w:rPr>
      </w:pPr>
    </w:p>
    <w:p w:rsidR="00DC282C" w:rsidRPr="00491D72" w:rsidRDefault="00DC282C" w:rsidP="00D37AF5">
      <w:pPr>
        <w:jc w:val="right"/>
        <w:rPr>
          <w:rFonts w:ascii="Arial" w:hAnsi="Arial" w:cs="Arial"/>
          <w:b/>
          <w:sz w:val="24"/>
          <w:szCs w:val="24"/>
        </w:rPr>
      </w:pPr>
    </w:p>
    <w:p w:rsidR="00DC282C" w:rsidRPr="00491D72" w:rsidRDefault="00DC282C" w:rsidP="00B55544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91D72">
        <w:rPr>
          <w:rFonts w:ascii="Arial" w:hAnsi="Arial" w:cs="Arial"/>
          <w:sz w:val="24"/>
          <w:szCs w:val="24"/>
        </w:rPr>
        <w:t>Перечень</w:t>
      </w:r>
    </w:p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>Имущества, закрепляемого за МУП «</w:t>
      </w:r>
      <w:r>
        <w:rPr>
          <w:rFonts w:ascii="Arial" w:hAnsi="Arial" w:cs="Arial"/>
          <w:sz w:val="24"/>
          <w:szCs w:val="24"/>
        </w:rPr>
        <w:t>Попереченское</w:t>
      </w:r>
      <w:r w:rsidRPr="00491D7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Попереченского</w:t>
      </w:r>
      <w:r w:rsidRPr="00491D7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на праве хозяйственного ведения</w:t>
      </w:r>
    </w:p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</w:p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</w:p>
    <w:p w:rsidR="00DC282C" w:rsidRPr="00491D72" w:rsidRDefault="00DC282C" w:rsidP="00B55544">
      <w:pPr>
        <w:rPr>
          <w:rFonts w:ascii="Arial" w:hAnsi="Arial" w:cs="Arial"/>
          <w:sz w:val="24"/>
          <w:szCs w:val="24"/>
        </w:rPr>
      </w:pPr>
    </w:p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5"/>
        <w:gridCol w:w="2463"/>
        <w:gridCol w:w="1929"/>
        <w:gridCol w:w="1929"/>
        <w:gridCol w:w="1930"/>
      </w:tblGrid>
      <w:tr w:rsidR="00DC282C" w:rsidRPr="00491D72" w:rsidTr="005E3353">
        <w:trPr>
          <w:trHeight w:val="913"/>
        </w:trPr>
        <w:tc>
          <w:tcPr>
            <w:tcW w:w="1395" w:type="dxa"/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463" w:type="dxa"/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29" w:type="dxa"/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1929" w:type="dxa"/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>Год выпуска (постройки)</w:t>
            </w:r>
          </w:p>
        </w:tc>
        <w:tc>
          <w:tcPr>
            <w:tcW w:w="1930" w:type="dxa"/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 xml:space="preserve">Балансовая/ остаточная стоимость </w:t>
            </w:r>
          </w:p>
        </w:tc>
      </w:tr>
      <w:tr w:rsidR="00DC282C" w:rsidRPr="00491D72" w:rsidTr="00994A07">
        <w:trPr>
          <w:trHeight w:val="480"/>
        </w:trPr>
        <w:tc>
          <w:tcPr>
            <w:tcW w:w="1395" w:type="dxa"/>
            <w:tcBorders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Погружной насос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1013400043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50242,00</w:t>
            </w:r>
          </w:p>
        </w:tc>
      </w:tr>
      <w:tr w:rsidR="00DC282C" w:rsidRPr="00491D72" w:rsidTr="00994A07">
        <w:trPr>
          <w:trHeight w:val="360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ЭЦВ 6-10-110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31796,00</w:t>
            </w:r>
          </w:p>
        </w:tc>
      </w:tr>
      <w:tr w:rsidR="00DC282C" w:rsidRPr="00491D72" w:rsidTr="00994A07">
        <w:trPr>
          <w:trHeight w:val="390"/>
        </w:trPr>
        <w:tc>
          <w:tcPr>
            <w:tcW w:w="1395" w:type="dxa"/>
            <w:tcBorders>
              <w:top w:val="single" w:sz="4" w:space="0" w:color="auto"/>
            </w:tcBorders>
          </w:tcPr>
          <w:p w:rsidR="00DC282C" w:rsidRPr="005E3353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ЭЦВ  5-4-125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C282C" w:rsidRDefault="00DC282C" w:rsidP="005E3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22849,00</w:t>
            </w:r>
          </w:p>
        </w:tc>
      </w:tr>
    </w:tbl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</w:p>
    <w:p w:rsidR="00DC282C" w:rsidRPr="00491D72" w:rsidRDefault="00DC282C" w:rsidP="00D37AF5">
      <w:pPr>
        <w:jc w:val="center"/>
        <w:rPr>
          <w:rFonts w:ascii="Arial" w:hAnsi="Arial" w:cs="Arial"/>
          <w:sz w:val="24"/>
          <w:szCs w:val="24"/>
        </w:rPr>
      </w:pPr>
    </w:p>
    <w:p w:rsidR="00DC282C" w:rsidRPr="00491D72" w:rsidRDefault="00DC282C" w:rsidP="002B3FF5">
      <w:pPr>
        <w:rPr>
          <w:rFonts w:ascii="Arial" w:hAnsi="Arial" w:cs="Arial"/>
          <w:sz w:val="24"/>
          <w:szCs w:val="24"/>
        </w:rPr>
      </w:pPr>
      <w:r w:rsidRPr="00491D7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Попереченского</w:t>
      </w:r>
      <w:r w:rsidRPr="00491D72">
        <w:rPr>
          <w:rFonts w:ascii="Arial" w:hAnsi="Arial" w:cs="Arial"/>
          <w:sz w:val="24"/>
          <w:szCs w:val="24"/>
        </w:rPr>
        <w:t xml:space="preserve"> </w:t>
      </w:r>
    </w:p>
    <w:p w:rsidR="00DC282C" w:rsidRPr="00491D72" w:rsidRDefault="00DC282C" w:rsidP="002B3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491D72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А.Н.Корниенко </w:t>
      </w:r>
    </w:p>
    <w:sectPr w:rsidR="00DC282C" w:rsidRPr="00491D72" w:rsidSect="002365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F5"/>
    <w:rsid w:val="00042964"/>
    <w:rsid w:val="00067A3E"/>
    <w:rsid w:val="0008314A"/>
    <w:rsid w:val="00095D60"/>
    <w:rsid w:val="000A5FAA"/>
    <w:rsid w:val="00100F66"/>
    <w:rsid w:val="00217939"/>
    <w:rsid w:val="00217B11"/>
    <w:rsid w:val="00233359"/>
    <w:rsid w:val="00236072"/>
    <w:rsid w:val="00236554"/>
    <w:rsid w:val="002710B1"/>
    <w:rsid w:val="002B252B"/>
    <w:rsid w:val="002B3FF5"/>
    <w:rsid w:val="00345771"/>
    <w:rsid w:val="00393C2F"/>
    <w:rsid w:val="00406EAB"/>
    <w:rsid w:val="00422463"/>
    <w:rsid w:val="00491D72"/>
    <w:rsid w:val="00492AE6"/>
    <w:rsid w:val="004D3C40"/>
    <w:rsid w:val="004E2F83"/>
    <w:rsid w:val="005252C4"/>
    <w:rsid w:val="005E3353"/>
    <w:rsid w:val="005E4C81"/>
    <w:rsid w:val="005F31C5"/>
    <w:rsid w:val="005F6A94"/>
    <w:rsid w:val="006361B8"/>
    <w:rsid w:val="006F7F32"/>
    <w:rsid w:val="007918CD"/>
    <w:rsid w:val="007F01BB"/>
    <w:rsid w:val="00802D15"/>
    <w:rsid w:val="008249E3"/>
    <w:rsid w:val="008447F1"/>
    <w:rsid w:val="0094293A"/>
    <w:rsid w:val="00994A07"/>
    <w:rsid w:val="009A0B81"/>
    <w:rsid w:val="00A023CC"/>
    <w:rsid w:val="00A37E18"/>
    <w:rsid w:val="00A53739"/>
    <w:rsid w:val="00A7135A"/>
    <w:rsid w:val="00AA2FF1"/>
    <w:rsid w:val="00B55544"/>
    <w:rsid w:val="00BE3E23"/>
    <w:rsid w:val="00BF2824"/>
    <w:rsid w:val="00C3181F"/>
    <w:rsid w:val="00C573CF"/>
    <w:rsid w:val="00C75B92"/>
    <w:rsid w:val="00CE1AA4"/>
    <w:rsid w:val="00D2512D"/>
    <w:rsid w:val="00D34CF9"/>
    <w:rsid w:val="00D37AF5"/>
    <w:rsid w:val="00D52871"/>
    <w:rsid w:val="00D53541"/>
    <w:rsid w:val="00DC02AF"/>
    <w:rsid w:val="00DC282C"/>
    <w:rsid w:val="00E06EFF"/>
    <w:rsid w:val="00E72856"/>
    <w:rsid w:val="00E837F7"/>
    <w:rsid w:val="00E96C7B"/>
    <w:rsid w:val="00EA1EF7"/>
    <w:rsid w:val="00EE194D"/>
    <w:rsid w:val="00F05BFF"/>
    <w:rsid w:val="00F36767"/>
    <w:rsid w:val="00FC1919"/>
    <w:rsid w:val="00FD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F5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37AF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7A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37A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37AF5"/>
    <w:pPr>
      <w:spacing w:after="200" w:line="276" w:lineRule="auto"/>
      <w:ind w:left="360"/>
      <w:jc w:val="both"/>
    </w:pPr>
    <w:rPr>
      <w:rFonts w:eastAsia="Calibri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7AF5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D3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AF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B3F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basedOn w:val="DefaultParagraphFont"/>
    <w:link w:val="Title"/>
    <w:uiPriority w:val="99"/>
    <w:locked/>
    <w:rsid w:val="00236554"/>
    <w:rPr>
      <w:rFonts w:cs="Times New Roman"/>
      <w:b/>
      <w:sz w:val="28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36554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7E1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635</Words>
  <Characters>3620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15</cp:revision>
  <cp:lastPrinted>2020-06-01T11:10:00Z</cp:lastPrinted>
  <dcterms:created xsi:type="dcterms:W3CDTF">2016-02-03T10:03:00Z</dcterms:created>
  <dcterms:modified xsi:type="dcterms:W3CDTF">2020-06-01T11:28:00Z</dcterms:modified>
</cp:coreProperties>
</file>