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05778376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404367, Волгоградская обл., Котельниковский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35A98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От 10</w:t>
      </w:r>
      <w:r w:rsidR="00831261">
        <w:rPr>
          <w:rFonts w:ascii="Times New Roman" w:eastAsia="Times New Roman" w:hAnsi="Times New Roman" w:cs="Times New Roman"/>
          <w:b/>
          <w:sz w:val="24"/>
        </w:rPr>
        <w:t>.04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831261">
        <w:rPr>
          <w:rFonts w:ascii="Times New Roman" w:eastAsia="Segoe UI Symbol" w:hAnsi="Times New Roman" w:cs="Times New Roman"/>
          <w:b/>
          <w:sz w:val="24"/>
        </w:rPr>
        <w:t>85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320"/>
        <w:gridCol w:w="4740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Инга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lastRenderedPageBreak/>
        <w:t>Р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«  </w:t>
      </w:r>
      <w:r w:rsidR="00935A98">
        <w:rPr>
          <w:rFonts w:ascii="Times New Roman" w:eastAsia="Times New Roman" w:hAnsi="Times New Roman" w:cs="Times New Roman"/>
          <w:b/>
          <w:sz w:val="26"/>
        </w:rPr>
        <w:t>10</w:t>
      </w:r>
      <w:r w:rsidR="003E1AF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831261">
        <w:rPr>
          <w:rFonts w:ascii="Times New Roman" w:eastAsia="Times New Roman" w:hAnsi="Times New Roman" w:cs="Times New Roman"/>
          <w:b/>
          <w:sz w:val="26"/>
        </w:rPr>
        <w:t>апреля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A406EC">
        <w:rPr>
          <w:rFonts w:ascii="Times New Roman" w:eastAsia="Times New Roman" w:hAnsi="Times New Roman" w:cs="Times New Roman"/>
          <w:b/>
          <w:sz w:val="26"/>
        </w:rPr>
        <w:t>№15\33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3D1AAC">
        <w:rPr>
          <w:rFonts w:ascii="Times New Roman" w:eastAsia="Times New Roman" w:hAnsi="Times New Roman" w:cs="Times New Roman"/>
          <w:sz w:val="26"/>
        </w:rPr>
        <w:t>кого поселения от 05 ддекабря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год</w:t>
      </w:r>
      <w:r w:rsidR="008231B2">
        <w:rPr>
          <w:rFonts w:ascii="Times New Roman" w:eastAsia="Times New Roman" w:hAnsi="Times New Roman" w:cs="Times New Roman"/>
          <w:sz w:val="26"/>
        </w:rPr>
        <w:t xml:space="preserve"> и плановые  2026-2027 </w:t>
      </w:r>
      <w:proofErr w:type="spellStart"/>
      <w:proofErr w:type="gramStart"/>
      <w:r w:rsidR="008231B2">
        <w:rPr>
          <w:rFonts w:ascii="Times New Roman" w:eastAsia="Times New Roman" w:hAnsi="Times New Roman" w:cs="Times New Roman"/>
          <w:sz w:val="26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</w:rPr>
        <w:t xml:space="preserve"> в следующих размерах: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9C5DD6">
        <w:rPr>
          <w:rFonts w:ascii="Times New Roman" w:hAnsi="Times New Roman" w:cs="Times New Roman"/>
          <w:sz w:val="26"/>
          <w:szCs w:val="26"/>
        </w:rPr>
        <w:t xml:space="preserve">8708,3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9C5DD6">
        <w:rPr>
          <w:rFonts w:ascii="Times New Roman" w:eastAsia="Times New Roman" w:hAnsi="Times New Roman" w:cs="Times New Roman"/>
          <w:sz w:val="26"/>
        </w:rPr>
        <w:t>5138,0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них: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Из областного</w:t>
      </w:r>
      <w:r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="009F100D">
        <w:rPr>
          <w:rFonts w:ascii="Times New Roman" w:eastAsia="Times New Roman" w:hAnsi="Times New Roman" w:cs="Times New Roman"/>
          <w:sz w:val="26"/>
        </w:rPr>
        <w:t xml:space="preserve">Налоговые доходы;  3661,6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9C5DD6">
        <w:rPr>
          <w:rFonts w:ascii="Times New Roman" w:eastAsia="Times New Roman" w:hAnsi="Times New Roman" w:cs="Times New Roman"/>
          <w:sz w:val="26"/>
        </w:rPr>
        <w:t xml:space="preserve">8708,3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FD5508">
        <w:rPr>
          <w:rFonts w:ascii="Times New Roman" w:eastAsia="Times New Roman" w:hAnsi="Times New Roman" w:cs="Times New Roman"/>
          <w:sz w:val="26"/>
        </w:rPr>
        <w:t>176,2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>
        <w:rPr>
          <w:rFonts w:ascii="Times New Roman" w:eastAsia="Times New Roman" w:hAnsi="Times New Roman" w:cs="Times New Roman"/>
          <w:sz w:val="26"/>
        </w:rPr>
        <w:t xml:space="preserve">бюджета поселения на </w:t>
      </w:r>
      <w:r w:rsidRPr="008231B2">
        <w:rPr>
          <w:rFonts w:ascii="Times New Roman" w:eastAsia="Times New Roman" w:hAnsi="Times New Roman" w:cs="Times New Roman"/>
          <w:b/>
          <w:sz w:val="26"/>
        </w:rPr>
        <w:t>2026</w:t>
      </w:r>
      <w:r>
        <w:rPr>
          <w:rFonts w:ascii="Times New Roman" w:eastAsia="Times New Roman" w:hAnsi="Times New Roman" w:cs="Times New Roman"/>
          <w:sz w:val="26"/>
        </w:rPr>
        <w:t xml:space="preserve">г в сумме </w:t>
      </w:r>
      <w:r w:rsidR="00C95417">
        <w:rPr>
          <w:rFonts w:ascii="Times New Roman" w:hAnsi="Times New Roman" w:cs="Times New Roman"/>
          <w:sz w:val="26"/>
          <w:szCs w:val="26"/>
        </w:rPr>
        <w:t>7194,4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8231B2" w:rsidRPr="00BE6E3B" w:rsidRDefault="008231B2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C95417">
        <w:rPr>
          <w:rFonts w:ascii="Times New Roman" w:eastAsia="Times New Roman" w:hAnsi="Times New Roman" w:cs="Times New Roman"/>
          <w:sz w:val="26"/>
        </w:rPr>
        <w:t>3492,6</w:t>
      </w:r>
      <w:r>
        <w:rPr>
          <w:rFonts w:ascii="Times New Roman" w:eastAsia="Times New Roman" w:hAnsi="Times New Roman" w:cs="Times New Roman"/>
          <w:sz w:val="26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уб.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них:</w:t>
      </w:r>
    </w:p>
    <w:p w:rsidR="008231B2" w:rsidRPr="00BE6E3B" w:rsidRDefault="008231B2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Из областного</w:t>
      </w:r>
      <w:r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F543C">
        <w:rPr>
          <w:rFonts w:ascii="Times New Roman" w:eastAsia="Times New Roman" w:hAnsi="Times New Roman" w:cs="Times New Roman"/>
          <w:sz w:val="26"/>
        </w:rPr>
        <w:t xml:space="preserve"> 1025</w:t>
      </w:r>
      <w:r>
        <w:rPr>
          <w:rFonts w:ascii="Times New Roman" w:eastAsia="Times New Roman" w:hAnsi="Times New Roman" w:cs="Times New Roman"/>
          <w:sz w:val="26"/>
        </w:rPr>
        <w:t>,0</w:t>
      </w:r>
      <w:r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CF543C">
        <w:rPr>
          <w:rFonts w:ascii="Times New Roman" w:eastAsia="Times New Roman" w:hAnsi="Times New Roman" w:cs="Times New Roman"/>
          <w:sz w:val="26"/>
        </w:rPr>
        <w:t xml:space="preserve"> Налоговые доходы;  3701,8</w:t>
      </w:r>
      <w:r>
        <w:rPr>
          <w:rFonts w:ascii="Times New Roman" w:eastAsia="Times New Roman" w:hAnsi="Times New Roman" w:cs="Times New Roman"/>
          <w:sz w:val="26"/>
        </w:rPr>
        <w:t xml:space="preserve"> тыс. руб.</w:t>
      </w:r>
    </w:p>
    <w:p w:rsidR="008231B2" w:rsidRDefault="008231B2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>
        <w:rPr>
          <w:rFonts w:ascii="Times New Roman" w:eastAsia="Times New Roman" w:hAnsi="Times New Roman" w:cs="Times New Roman"/>
          <w:sz w:val="26"/>
        </w:rPr>
        <w:t xml:space="preserve">юджета поселения в сумме – </w:t>
      </w:r>
      <w:r w:rsidR="00C95417">
        <w:rPr>
          <w:rFonts w:ascii="Times New Roman" w:eastAsia="Times New Roman" w:hAnsi="Times New Roman" w:cs="Times New Roman"/>
          <w:sz w:val="26"/>
        </w:rPr>
        <w:t>7194,4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>
        <w:rPr>
          <w:rFonts w:ascii="Times New Roman" w:eastAsia="Times New Roman" w:hAnsi="Times New Roman" w:cs="Times New Roman"/>
          <w:sz w:val="26"/>
        </w:rPr>
        <w:t xml:space="preserve">бюджета поселения на </w:t>
      </w:r>
      <w:r w:rsidRPr="008231B2">
        <w:rPr>
          <w:rFonts w:ascii="Times New Roman" w:eastAsia="Times New Roman" w:hAnsi="Times New Roman" w:cs="Times New Roman"/>
          <w:b/>
          <w:sz w:val="26"/>
        </w:rPr>
        <w:t>202</w:t>
      </w:r>
      <w:r>
        <w:rPr>
          <w:rFonts w:ascii="Times New Roman" w:eastAsia="Times New Roman" w:hAnsi="Times New Roman" w:cs="Times New Roman"/>
          <w:b/>
          <w:sz w:val="26"/>
        </w:rPr>
        <w:t>7</w:t>
      </w:r>
      <w:r>
        <w:rPr>
          <w:rFonts w:ascii="Times New Roman" w:eastAsia="Times New Roman" w:hAnsi="Times New Roman" w:cs="Times New Roman"/>
          <w:sz w:val="26"/>
        </w:rPr>
        <w:t xml:space="preserve">г в сумме </w:t>
      </w:r>
      <w:r w:rsidR="00C95417">
        <w:rPr>
          <w:rFonts w:ascii="Times New Roman" w:hAnsi="Times New Roman" w:cs="Times New Roman"/>
          <w:sz w:val="26"/>
          <w:szCs w:val="26"/>
        </w:rPr>
        <w:t>6706,3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  <w:r w:rsidRPr="00CF543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CF543C" w:rsidRPr="00BE6E3B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C95417">
        <w:rPr>
          <w:rFonts w:ascii="Times New Roman" w:eastAsia="Times New Roman" w:hAnsi="Times New Roman" w:cs="Times New Roman"/>
          <w:sz w:val="26"/>
        </w:rPr>
        <w:t>2634,5</w:t>
      </w:r>
      <w:r>
        <w:rPr>
          <w:rFonts w:ascii="Times New Roman" w:eastAsia="Times New Roman" w:hAnsi="Times New Roman" w:cs="Times New Roman"/>
          <w:sz w:val="26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уб.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них:</w:t>
      </w:r>
    </w:p>
    <w:p w:rsidR="00CF543C" w:rsidRPr="00BE6E3B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Из областного</w:t>
      </w:r>
      <w:r>
        <w:rPr>
          <w:rFonts w:ascii="Times New Roman" w:eastAsia="Times New Roman" w:hAnsi="Times New Roman" w:cs="Times New Roman"/>
          <w:sz w:val="26"/>
        </w:rPr>
        <w:t xml:space="preserve"> фонда финансовой поддержки  1016,0</w:t>
      </w:r>
      <w:r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>
        <w:rPr>
          <w:rFonts w:ascii="Times New Roman" w:eastAsia="Times New Roman" w:hAnsi="Times New Roman" w:cs="Times New Roman"/>
          <w:sz w:val="26"/>
        </w:rPr>
        <w:t xml:space="preserve"> Налоговые доходы;  4071,8 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>
        <w:rPr>
          <w:rFonts w:ascii="Times New Roman" w:eastAsia="Times New Roman" w:hAnsi="Times New Roman" w:cs="Times New Roman"/>
          <w:sz w:val="26"/>
        </w:rPr>
        <w:t xml:space="preserve">юджета поселения в сумме – </w:t>
      </w:r>
      <w:r w:rsidR="00C95417">
        <w:rPr>
          <w:rFonts w:ascii="Times New Roman" w:eastAsia="Times New Roman" w:hAnsi="Times New Roman" w:cs="Times New Roman"/>
          <w:sz w:val="26"/>
        </w:rPr>
        <w:t>6706,3</w:t>
      </w:r>
      <w:r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CF543C" w:rsidRDefault="00CF543C" w:rsidP="00CF54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F543C" w:rsidRPr="00BE6E3B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Pr="00BE6E3B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313295" w:rsidRDefault="00313295" w:rsidP="00CF543C">
      <w:pPr>
        <w:spacing w:after="0"/>
        <w:jc w:val="both"/>
      </w:pPr>
    </w:p>
    <w:p w:rsidR="0091774E" w:rsidRDefault="0091774E" w:rsidP="0091774E"/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 </w:t>
      </w:r>
      <w:r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4,5,6,7 </w:t>
      </w:r>
      <w:r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П</w:t>
      </w:r>
      <w:r>
        <w:rPr>
          <w:rFonts w:ascii="Times New Roman" w:eastAsia="Times New Roman" w:hAnsi="Times New Roman" w:cs="Times New Roman"/>
          <w:b/>
          <w:sz w:val="24"/>
        </w:rPr>
        <w:t xml:space="preserve">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Pr="009B4C83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AC175F">
        <w:rPr>
          <w:rFonts w:ascii="Times New Roman" w:eastAsia="Times New Roman" w:hAnsi="Times New Roman" w:cs="Times New Roman"/>
          <w:b/>
          <w:sz w:val="24"/>
        </w:rPr>
        <w:t>Доходная часть бюджета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на 2025 г.</w:t>
      </w:r>
    </w:p>
    <w:p w:rsidR="00E5360C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</w:p>
    <w:p w:rsidR="00376936" w:rsidRDefault="008969A2" w:rsidP="00292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Доходная часть бюджет</w:t>
      </w:r>
      <w:r w:rsidR="00CD7389">
        <w:rPr>
          <w:rFonts w:ascii="Times New Roman" w:eastAsia="Times New Roman" w:hAnsi="Times New Roman" w:cs="Times New Roman"/>
          <w:sz w:val="24"/>
        </w:rPr>
        <w:t xml:space="preserve">а </w:t>
      </w:r>
      <w:r w:rsidR="00831261">
        <w:rPr>
          <w:rFonts w:ascii="Times New Roman" w:eastAsia="Times New Roman" w:hAnsi="Times New Roman" w:cs="Times New Roman"/>
          <w:sz w:val="24"/>
        </w:rPr>
        <w:t>не изменилась</w:t>
      </w:r>
      <w:r w:rsidR="00FD5508">
        <w:rPr>
          <w:rFonts w:ascii="Times New Roman" w:eastAsia="Times New Roman" w:hAnsi="Times New Roman" w:cs="Times New Roman"/>
          <w:sz w:val="24"/>
        </w:rPr>
        <w:t xml:space="preserve"> </w:t>
      </w:r>
      <w:r w:rsidR="00CD7389">
        <w:rPr>
          <w:rFonts w:ascii="Times New Roman" w:eastAsia="Times New Roman" w:hAnsi="Times New Roman" w:cs="Times New Roman"/>
          <w:sz w:val="24"/>
        </w:rPr>
        <w:t xml:space="preserve">и составляет </w:t>
      </w:r>
      <w:r w:rsidR="00F57FBD" w:rsidRPr="009C5DD6">
        <w:rPr>
          <w:rFonts w:ascii="Times New Roman" w:eastAsia="Times New Roman" w:hAnsi="Times New Roman" w:cs="Times New Roman"/>
          <w:sz w:val="24"/>
          <w:szCs w:val="24"/>
        </w:rPr>
        <w:t>8708,3</w:t>
      </w:r>
      <w:r w:rsidR="00FD550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D7389">
        <w:rPr>
          <w:rFonts w:ascii="Times New Roman" w:eastAsia="Times New Roman" w:hAnsi="Times New Roman" w:cs="Times New Roman"/>
          <w:sz w:val="24"/>
        </w:rPr>
        <w:t>тыс</w:t>
      </w:r>
      <w:proofErr w:type="gramStart"/>
      <w:r w:rsidR="00CD7389">
        <w:rPr>
          <w:rFonts w:ascii="Times New Roman" w:eastAsia="Times New Roman" w:hAnsi="Times New Roman" w:cs="Times New Roman"/>
          <w:sz w:val="24"/>
        </w:rPr>
        <w:t>.р</w:t>
      </w:r>
      <w:proofErr w:type="gramEnd"/>
      <w:r w:rsidR="00CD7389">
        <w:rPr>
          <w:rFonts w:ascii="Times New Roman" w:eastAsia="Times New Roman" w:hAnsi="Times New Roman" w:cs="Times New Roman"/>
          <w:sz w:val="24"/>
        </w:rPr>
        <w:t>уб</w:t>
      </w:r>
      <w:r w:rsidR="0029254A">
        <w:rPr>
          <w:rFonts w:ascii="Times New Roman" w:eastAsia="Times New Roman" w:hAnsi="Times New Roman" w:cs="Times New Roman"/>
          <w:sz w:val="24"/>
        </w:rPr>
        <w:t>.</w:t>
      </w:r>
    </w:p>
    <w:p w:rsidR="00F57FBD" w:rsidRDefault="00F57FBD" w:rsidP="00FD55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78C6" w:rsidRPr="003E1AFF" w:rsidRDefault="003F78C6" w:rsidP="00BE10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267B2" w:rsidRDefault="0091774E" w:rsidP="003E1AFF">
      <w:pPr>
        <w:pStyle w:val="a4"/>
        <w:rPr>
          <w:rFonts w:ascii="Times New Roman" w:eastAsia="Times New Roman" w:hAnsi="Times New Roman" w:cs="Times New Roman"/>
          <w:sz w:val="24"/>
        </w:rPr>
      </w:pPr>
      <w:r w:rsidRPr="003E1AFF">
        <w:rPr>
          <w:rFonts w:ascii="Times New Roman" w:eastAsia="Times New Roman" w:hAnsi="Times New Roman" w:cs="Times New Roman"/>
          <w:sz w:val="24"/>
        </w:rPr>
        <w:t>Расходная часть бюджета Попереченского сельского поселения</w:t>
      </w:r>
      <w:r w:rsidR="00747E4C" w:rsidRPr="003E1AFF">
        <w:rPr>
          <w:rFonts w:ascii="Times New Roman" w:eastAsia="Times New Roman" w:hAnsi="Times New Roman" w:cs="Times New Roman"/>
          <w:sz w:val="24"/>
        </w:rPr>
        <w:t xml:space="preserve"> </w:t>
      </w:r>
      <w:r w:rsidR="00F57FBD" w:rsidRPr="003E1AFF">
        <w:rPr>
          <w:rFonts w:ascii="Times New Roman" w:eastAsia="Times New Roman" w:hAnsi="Times New Roman" w:cs="Times New Roman"/>
          <w:sz w:val="24"/>
        </w:rPr>
        <w:t xml:space="preserve"> </w:t>
      </w:r>
      <w:r w:rsidR="00831261">
        <w:rPr>
          <w:rFonts w:ascii="Times New Roman" w:eastAsia="Times New Roman" w:hAnsi="Times New Roman" w:cs="Times New Roman"/>
          <w:sz w:val="24"/>
        </w:rPr>
        <w:t>не изменилась</w:t>
      </w:r>
      <w:r w:rsidR="00D5300F" w:rsidRPr="003E1AFF">
        <w:rPr>
          <w:rFonts w:ascii="Times New Roman" w:eastAsia="Times New Roman" w:hAnsi="Times New Roman" w:cs="Times New Roman"/>
          <w:sz w:val="24"/>
        </w:rPr>
        <w:t xml:space="preserve"> </w:t>
      </w:r>
      <w:r w:rsidR="00AD0562" w:rsidRPr="003E1AFF">
        <w:rPr>
          <w:rFonts w:ascii="Times New Roman" w:eastAsia="Times New Roman" w:hAnsi="Times New Roman" w:cs="Times New Roman"/>
          <w:sz w:val="24"/>
        </w:rPr>
        <w:t>и составляет</w:t>
      </w:r>
      <w:r w:rsidR="00CD7389" w:rsidRPr="003E1AFF">
        <w:rPr>
          <w:rFonts w:ascii="Times New Roman" w:eastAsia="Times New Roman" w:hAnsi="Times New Roman" w:cs="Times New Roman"/>
          <w:sz w:val="24"/>
        </w:rPr>
        <w:t xml:space="preserve">  </w:t>
      </w:r>
      <w:r w:rsidR="000478DC" w:rsidRPr="003E1AFF">
        <w:rPr>
          <w:rFonts w:ascii="Times New Roman" w:eastAsia="Times New Roman" w:hAnsi="Times New Roman" w:cs="Times New Roman"/>
          <w:sz w:val="24"/>
        </w:rPr>
        <w:t>8884,5</w:t>
      </w:r>
      <w:r w:rsidR="00D5300F" w:rsidRPr="003E1AFF">
        <w:rPr>
          <w:rFonts w:ascii="Times New Roman" w:eastAsia="Times New Roman" w:hAnsi="Times New Roman" w:cs="Times New Roman"/>
          <w:sz w:val="24"/>
        </w:rPr>
        <w:t xml:space="preserve"> </w:t>
      </w:r>
      <w:r w:rsidRPr="003E1AFF">
        <w:rPr>
          <w:rFonts w:ascii="Times New Roman" w:eastAsia="Times New Roman" w:hAnsi="Times New Roman" w:cs="Times New Roman"/>
          <w:sz w:val="24"/>
        </w:rPr>
        <w:t>тыс. руб.</w:t>
      </w:r>
      <w:r w:rsidR="00D574FD" w:rsidRPr="003E1AFF">
        <w:rPr>
          <w:rFonts w:ascii="Times New Roman" w:eastAsia="Times New Roman" w:hAnsi="Times New Roman" w:cs="Times New Roman"/>
          <w:sz w:val="24"/>
        </w:rPr>
        <w:t xml:space="preserve"> изменения произошли в следующих статьях:</w:t>
      </w:r>
    </w:p>
    <w:p w:rsidR="00831261" w:rsidRDefault="00831261" w:rsidP="003E1AFF">
      <w:pPr>
        <w:pStyle w:val="a4"/>
      </w:pPr>
      <w:r>
        <w:rPr>
          <w:rFonts w:ascii="Times New Roman" w:eastAsia="Times New Roman" w:hAnsi="Times New Roman" w:cs="Times New Roman"/>
          <w:sz w:val="24"/>
        </w:rPr>
        <w:t xml:space="preserve">0500 «Жилищно-коммунальные расходы» расходы не изменились и составляют </w:t>
      </w:r>
      <w:r>
        <w:t>1249,4 тыс</w:t>
      </w:r>
      <w:proofErr w:type="gramStart"/>
      <w:r>
        <w:t>.р</w:t>
      </w:r>
      <w:proofErr w:type="gramEnd"/>
      <w:r>
        <w:t>уб.</w:t>
      </w:r>
    </w:p>
    <w:p w:rsidR="00831261" w:rsidRPr="00831261" w:rsidRDefault="00831261" w:rsidP="003E1AFF">
      <w:pPr>
        <w:pStyle w:val="a4"/>
        <w:rPr>
          <w:rFonts w:ascii="Times New Roman" w:hAnsi="Times New Roman" w:cs="Times New Roman"/>
          <w:sz w:val="24"/>
          <w:szCs w:val="24"/>
        </w:rPr>
      </w:pPr>
      <w:r w:rsidRPr="00831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261">
        <w:rPr>
          <w:rFonts w:ascii="Times New Roman" w:hAnsi="Times New Roman" w:cs="Times New Roman"/>
          <w:sz w:val="24"/>
          <w:szCs w:val="24"/>
        </w:rPr>
        <w:t>0502 « Коммунальные расходы» расходы не изменились и составляют 586,8 тыс. руб.</w:t>
      </w:r>
    </w:p>
    <w:p w:rsidR="00831261" w:rsidRPr="00831261" w:rsidRDefault="00831261" w:rsidP="003E1AFF">
      <w:pPr>
        <w:pStyle w:val="a4"/>
        <w:rPr>
          <w:rFonts w:ascii="Times New Roman" w:hAnsi="Times New Roman" w:cs="Times New Roman"/>
          <w:sz w:val="24"/>
          <w:szCs w:val="24"/>
        </w:rPr>
      </w:pPr>
      <w:r w:rsidRPr="008312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261">
        <w:rPr>
          <w:rFonts w:ascii="Times New Roman" w:hAnsi="Times New Roman" w:cs="Times New Roman"/>
          <w:sz w:val="24"/>
          <w:szCs w:val="24"/>
        </w:rPr>
        <w:t xml:space="preserve">  0502 2600190040 244 225 </w:t>
      </w:r>
      <w:proofErr w:type="spellStart"/>
      <w:proofErr w:type="gramStart"/>
      <w:r w:rsidRPr="00831261">
        <w:rPr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831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261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831261">
        <w:rPr>
          <w:rFonts w:ascii="Times New Roman" w:hAnsi="Times New Roman" w:cs="Times New Roman"/>
          <w:sz w:val="24"/>
          <w:szCs w:val="24"/>
        </w:rPr>
        <w:t xml:space="preserve"> 00022 расходы уменьшились на 228,8 тыс. </w:t>
      </w:r>
      <w:proofErr w:type="spellStart"/>
      <w:r w:rsidRPr="0083126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831261">
        <w:rPr>
          <w:rFonts w:ascii="Times New Roman" w:hAnsi="Times New Roman" w:cs="Times New Roman"/>
          <w:sz w:val="24"/>
          <w:szCs w:val="24"/>
        </w:rPr>
        <w:t xml:space="preserve"> и составили 0,0 руб.</w:t>
      </w:r>
    </w:p>
    <w:p w:rsidR="00831261" w:rsidRPr="00831261" w:rsidRDefault="00831261" w:rsidP="003E1AFF">
      <w:pPr>
        <w:pStyle w:val="a4"/>
        <w:rPr>
          <w:rFonts w:ascii="Times New Roman" w:hAnsi="Times New Roman" w:cs="Times New Roman"/>
          <w:sz w:val="24"/>
          <w:szCs w:val="24"/>
        </w:rPr>
      </w:pPr>
      <w:r w:rsidRPr="0083126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261">
        <w:rPr>
          <w:rFonts w:ascii="Times New Roman" w:hAnsi="Times New Roman" w:cs="Times New Roman"/>
          <w:sz w:val="24"/>
          <w:szCs w:val="24"/>
        </w:rPr>
        <w:t xml:space="preserve"> 0502 2600190040 244 344 </w:t>
      </w:r>
      <w:proofErr w:type="spellStart"/>
      <w:proofErr w:type="gramStart"/>
      <w:r w:rsidRPr="00831261">
        <w:rPr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End"/>
      <w:r w:rsidRPr="00831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261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Pr="00831261">
        <w:rPr>
          <w:rFonts w:ascii="Times New Roman" w:hAnsi="Times New Roman" w:cs="Times New Roman"/>
          <w:sz w:val="24"/>
          <w:szCs w:val="24"/>
        </w:rPr>
        <w:t xml:space="preserve"> 00022 расходы уменьшились на 121,2 тыс. </w:t>
      </w:r>
      <w:proofErr w:type="spellStart"/>
      <w:r w:rsidRPr="0083126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831261">
        <w:rPr>
          <w:rFonts w:ascii="Times New Roman" w:hAnsi="Times New Roman" w:cs="Times New Roman"/>
          <w:sz w:val="24"/>
          <w:szCs w:val="24"/>
        </w:rPr>
        <w:t xml:space="preserve"> и составили 128,8 тыс. руб.</w:t>
      </w:r>
    </w:p>
    <w:p w:rsidR="00831261" w:rsidRDefault="00831261" w:rsidP="003E1AFF">
      <w:pPr>
        <w:pStyle w:val="a4"/>
        <w:rPr>
          <w:rFonts w:ascii="Times New Roman" w:hAnsi="Times New Roman" w:cs="Times New Roman"/>
          <w:sz w:val="24"/>
          <w:szCs w:val="24"/>
        </w:rPr>
      </w:pPr>
      <w:r w:rsidRPr="0083126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261">
        <w:rPr>
          <w:rFonts w:ascii="Times New Roman" w:hAnsi="Times New Roman" w:cs="Times New Roman"/>
          <w:sz w:val="24"/>
          <w:szCs w:val="24"/>
        </w:rPr>
        <w:t xml:space="preserve"> 0502 26</w:t>
      </w:r>
      <w:r w:rsidR="009D2831">
        <w:rPr>
          <w:rFonts w:ascii="Times New Roman" w:hAnsi="Times New Roman" w:cs="Times New Roman"/>
          <w:sz w:val="24"/>
          <w:szCs w:val="24"/>
        </w:rPr>
        <w:t xml:space="preserve">00190040 813 246 </w:t>
      </w:r>
      <w:proofErr w:type="spellStart"/>
      <w:proofErr w:type="gramStart"/>
      <w:r w:rsidR="009D2831">
        <w:rPr>
          <w:rFonts w:ascii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9D28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831">
        <w:rPr>
          <w:rFonts w:ascii="Times New Roman" w:hAnsi="Times New Roman" w:cs="Times New Roman"/>
          <w:sz w:val="24"/>
          <w:szCs w:val="24"/>
        </w:rPr>
        <w:t>Фк</w:t>
      </w:r>
      <w:proofErr w:type="spellEnd"/>
      <w:r w:rsidR="009D2831">
        <w:rPr>
          <w:rFonts w:ascii="Times New Roman" w:hAnsi="Times New Roman" w:cs="Times New Roman"/>
          <w:sz w:val="24"/>
          <w:szCs w:val="24"/>
        </w:rPr>
        <w:t xml:space="preserve"> 00022 р</w:t>
      </w:r>
      <w:r w:rsidRPr="00831261">
        <w:rPr>
          <w:rFonts w:ascii="Times New Roman" w:hAnsi="Times New Roman" w:cs="Times New Roman"/>
          <w:sz w:val="24"/>
          <w:szCs w:val="24"/>
        </w:rPr>
        <w:t xml:space="preserve">асходы увеличились на 350,0 тыс. </w:t>
      </w:r>
      <w:proofErr w:type="spellStart"/>
      <w:r w:rsidRPr="0083126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831261">
        <w:rPr>
          <w:rFonts w:ascii="Times New Roman" w:hAnsi="Times New Roman" w:cs="Times New Roman"/>
          <w:sz w:val="24"/>
          <w:szCs w:val="24"/>
        </w:rPr>
        <w:t xml:space="preserve"> и составили 350,0 тыс. руб.</w:t>
      </w:r>
    </w:p>
    <w:p w:rsidR="00831261" w:rsidRDefault="00831261" w:rsidP="003E1AF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1261" w:rsidRPr="00831261" w:rsidRDefault="00831261" w:rsidP="003E1AF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Соглашение №1</w:t>
      </w:r>
      <w:r w:rsidR="005D174F">
        <w:rPr>
          <w:rFonts w:ascii="Times New Roman" w:hAnsi="Times New Roman" w:cs="Times New Roman"/>
          <w:sz w:val="24"/>
          <w:szCs w:val="24"/>
        </w:rPr>
        <w:t xml:space="preserve"> от 10.04.2025г с МУП «Попереченское»</w:t>
      </w:r>
    </w:p>
    <w:p w:rsidR="00D5300F" w:rsidRPr="00831261" w:rsidRDefault="00D5300F" w:rsidP="00975B6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831261">
        <w:rPr>
          <w:rFonts w:ascii="Times New Roman" w:eastAsia="Times New Roman" w:hAnsi="Times New Roman" w:cs="Times New Roman"/>
          <w:sz w:val="24"/>
        </w:rPr>
        <w:t>09.04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A639FD">
        <w:rPr>
          <w:rFonts w:ascii="Times New Roman" w:eastAsia="Times New Roman" w:hAnsi="Times New Roman" w:cs="Times New Roman"/>
          <w:sz w:val="24"/>
        </w:rPr>
        <w:t xml:space="preserve">176,2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C5DD6" w:rsidRDefault="009C5DD6" w:rsidP="00F806C7">
      <w:pPr>
        <w:pStyle w:val="a4"/>
        <w:jc w:val="right"/>
        <w:rPr>
          <w:sz w:val="28"/>
          <w:szCs w:val="28"/>
        </w:rPr>
      </w:pPr>
    </w:p>
    <w:p w:rsidR="005D174F" w:rsidRDefault="005D174F" w:rsidP="00F806C7">
      <w:pPr>
        <w:pStyle w:val="a4"/>
        <w:jc w:val="right"/>
        <w:rPr>
          <w:sz w:val="28"/>
          <w:szCs w:val="28"/>
        </w:rPr>
      </w:pPr>
    </w:p>
    <w:p w:rsidR="005D174F" w:rsidRDefault="005D174F" w:rsidP="00F806C7">
      <w:pPr>
        <w:pStyle w:val="a4"/>
        <w:jc w:val="right"/>
        <w:rPr>
          <w:sz w:val="28"/>
          <w:szCs w:val="28"/>
        </w:rPr>
      </w:pPr>
    </w:p>
    <w:p w:rsidR="005D174F" w:rsidRDefault="005D174F" w:rsidP="00F806C7">
      <w:pPr>
        <w:pStyle w:val="a4"/>
        <w:jc w:val="right"/>
        <w:rPr>
          <w:sz w:val="28"/>
          <w:szCs w:val="28"/>
        </w:rPr>
      </w:pPr>
    </w:p>
    <w:p w:rsidR="005D174F" w:rsidRDefault="005D174F" w:rsidP="00F806C7">
      <w:pPr>
        <w:pStyle w:val="a4"/>
        <w:jc w:val="right"/>
        <w:rPr>
          <w:sz w:val="28"/>
          <w:szCs w:val="28"/>
        </w:rPr>
      </w:pPr>
    </w:p>
    <w:p w:rsidR="005D174F" w:rsidRDefault="005D174F" w:rsidP="00F806C7">
      <w:pPr>
        <w:pStyle w:val="a4"/>
        <w:jc w:val="right"/>
        <w:rPr>
          <w:sz w:val="28"/>
          <w:szCs w:val="28"/>
        </w:rPr>
      </w:pPr>
    </w:p>
    <w:p w:rsidR="005D174F" w:rsidRDefault="005D174F" w:rsidP="00F806C7">
      <w:pPr>
        <w:pStyle w:val="a4"/>
        <w:jc w:val="right"/>
        <w:rPr>
          <w:sz w:val="28"/>
          <w:szCs w:val="28"/>
        </w:rPr>
      </w:pPr>
    </w:p>
    <w:p w:rsidR="005D174F" w:rsidRDefault="005D174F" w:rsidP="00F806C7">
      <w:pPr>
        <w:pStyle w:val="a4"/>
        <w:jc w:val="right"/>
        <w:rPr>
          <w:sz w:val="28"/>
          <w:szCs w:val="28"/>
        </w:rPr>
      </w:pPr>
    </w:p>
    <w:p w:rsidR="005D174F" w:rsidRDefault="005D174F" w:rsidP="00F806C7">
      <w:pPr>
        <w:pStyle w:val="a4"/>
        <w:jc w:val="right"/>
        <w:rPr>
          <w:sz w:val="28"/>
          <w:szCs w:val="28"/>
        </w:rPr>
      </w:pPr>
    </w:p>
    <w:p w:rsidR="005D174F" w:rsidRDefault="005D174F" w:rsidP="00F806C7">
      <w:pPr>
        <w:pStyle w:val="a4"/>
        <w:jc w:val="right"/>
        <w:rPr>
          <w:sz w:val="28"/>
          <w:szCs w:val="28"/>
        </w:rPr>
      </w:pPr>
    </w:p>
    <w:p w:rsidR="005D174F" w:rsidRDefault="005D174F" w:rsidP="00F806C7">
      <w:pPr>
        <w:pStyle w:val="a4"/>
        <w:jc w:val="right"/>
        <w:rPr>
          <w:sz w:val="28"/>
          <w:szCs w:val="28"/>
        </w:rPr>
      </w:pPr>
    </w:p>
    <w:p w:rsidR="005D174F" w:rsidRDefault="005D174F" w:rsidP="00F806C7">
      <w:pPr>
        <w:pStyle w:val="a4"/>
        <w:jc w:val="right"/>
        <w:rPr>
          <w:sz w:val="28"/>
          <w:szCs w:val="28"/>
        </w:rPr>
      </w:pPr>
    </w:p>
    <w:p w:rsidR="00A42BF7" w:rsidRDefault="00A42BF7" w:rsidP="00F806C7">
      <w:pPr>
        <w:pStyle w:val="a4"/>
        <w:jc w:val="right"/>
        <w:rPr>
          <w:sz w:val="28"/>
          <w:szCs w:val="28"/>
        </w:rPr>
      </w:pPr>
    </w:p>
    <w:p w:rsidR="00A42BF7" w:rsidRDefault="00A42BF7" w:rsidP="00F806C7">
      <w:pPr>
        <w:pStyle w:val="a4"/>
        <w:jc w:val="right"/>
        <w:rPr>
          <w:sz w:val="28"/>
          <w:szCs w:val="28"/>
        </w:rPr>
      </w:pPr>
    </w:p>
    <w:p w:rsidR="006B07B4" w:rsidRDefault="006B07B4" w:rsidP="008221EF">
      <w:pPr>
        <w:pStyle w:val="a4"/>
        <w:jc w:val="right"/>
      </w:pPr>
    </w:p>
    <w:p w:rsidR="006B07B4" w:rsidRDefault="006B07B4" w:rsidP="008221EF">
      <w:pPr>
        <w:pStyle w:val="a4"/>
        <w:jc w:val="right"/>
      </w:pPr>
    </w:p>
    <w:p w:rsidR="006B07B4" w:rsidRDefault="006B07B4" w:rsidP="008221EF">
      <w:pPr>
        <w:pStyle w:val="a4"/>
        <w:jc w:val="right"/>
      </w:pPr>
    </w:p>
    <w:p w:rsidR="008221EF" w:rsidRDefault="00A639FD" w:rsidP="008221EF">
      <w:pPr>
        <w:pStyle w:val="a4"/>
        <w:jc w:val="right"/>
      </w:pPr>
      <w:r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885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C032D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C032D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3258,6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  <w:r w:rsidR="00F455BE"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7</w:t>
            </w:r>
            <w:r w:rsidR="0098398C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5</w:t>
            </w:r>
            <w:r w:rsidR="0098398C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1536,1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1406,1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586,8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8884,5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6076,3</w:t>
            </w:r>
          </w:p>
        </w:tc>
      </w:tr>
      <w:tr w:rsidR="008221EF" w:rsidRPr="008221EF" w:rsidTr="00C032D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Дефицит/</w:t>
            </w:r>
            <w:proofErr w:type="spellStart"/>
            <w:r w:rsidRPr="008221EF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9C5DD6" w:rsidP="008221EF">
            <w:pPr>
              <w:pStyle w:val="a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Default="00A639FD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BA797D" w:rsidRDefault="00BA797D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E11B97" w:rsidRPr="00E11B97" w:rsidRDefault="00E11B97" w:rsidP="00E11B97">
      <w:pPr>
        <w:pStyle w:val="a4"/>
        <w:jc w:val="right"/>
      </w:pPr>
      <w:r w:rsidRPr="00E11B97">
        <w:lastRenderedPageBreak/>
        <w:t>Приложение № 5</w:t>
      </w:r>
    </w:p>
    <w:p w:rsidR="00E11B97" w:rsidRPr="00E11B97" w:rsidRDefault="00E11B97" w:rsidP="00E11B97">
      <w:pPr>
        <w:pStyle w:val="a4"/>
        <w:jc w:val="right"/>
      </w:pPr>
      <w:r w:rsidRPr="00E11B97">
        <w:t>к Решению Совета народных депутатов</w:t>
      </w:r>
    </w:p>
    <w:p w:rsidR="00E11B97" w:rsidRPr="00E11B97" w:rsidRDefault="00E11B97" w:rsidP="00E11B97">
      <w:pPr>
        <w:pStyle w:val="a4"/>
        <w:jc w:val="right"/>
      </w:pPr>
      <w:r w:rsidRPr="00E11B97">
        <w:t>Попереченского сельского поселения</w:t>
      </w:r>
    </w:p>
    <w:p w:rsidR="00E11B97" w:rsidRPr="00E11B97" w:rsidRDefault="00E11B97" w:rsidP="00E11B97">
      <w:pPr>
        <w:pStyle w:val="a4"/>
        <w:jc w:val="right"/>
      </w:pPr>
      <w:r w:rsidRPr="00E11B97">
        <w:t xml:space="preserve">«О бюджете поселения на 2025 год и </w:t>
      </w:r>
      <w:proofErr w:type="gramStart"/>
      <w:r w:rsidRPr="00E11B97">
        <w:t>на</w:t>
      </w:r>
      <w:proofErr w:type="gramEnd"/>
      <w:r w:rsidRPr="00E11B97">
        <w:t xml:space="preserve"> плановый</w:t>
      </w:r>
    </w:p>
    <w:p w:rsidR="00E11B97" w:rsidRPr="00E11B97" w:rsidRDefault="00E11B97" w:rsidP="00E11B97">
      <w:pPr>
        <w:pStyle w:val="a4"/>
        <w:jc w:val="right"/>
      </w:pPr>
      <w:r w:rsidRPr="00E11B97">
        <w:t>период 2026 и 2027 годов»</w:t>
      </w:r>
    </w:p>
    <w:p w:rsidR="008221EF" w:rsidRDefault="00E11B97" w:rsidP="00E11B97">
      <w:pPr>
        <w:pStyle w:val="a4"/>
        <w:jc w:val="right"/>
      </w:pPr>
      <w:r w:rsidRPr="00E11B97">
        <w:t>№6\14 от 05.12.2024г</w:t>
      </w:r>
    </w:p>
    <w:p w:rsidR="00E11B97" w:rsidRDefault="00E11B97" w:rsidP="00E11B97">
      <w:pPr>
        <w:pStyle w:val="a4"/>
        <w:jc w:val="right"/>
        <w:rPr>
          <w:b/>
        </w:rPr>
      </w:pP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на 2025- 2027 год</w:t>
      </w:r>
    </w:p>
    <w:p w:rsidR="00E11B97" w:rsidRDefault="00E11B97" w:rsidP="00E11B97">
      <w:pPr>
        <w:pStyle w:val="a4"/>
        <w:jc w:val="center"/>
        <w:rPr>
          <w:b/>
        </w:rPr>
      </w:pPr>
    </w:p>
    <w:p w:rsidR="00E11B97" w:rsidRPr="00E11B97" w:rsidRDefault="00E11B97" w:rsidP="00E11B97">
      <w:pPr>
        <w:pStyle w:val="a4"/>
        <w:jc w:val="center"/>
        <w:rPr>
          <w:b/>
        </w:rPr>
      </w:pPr>
    </w:p>
    <w:tbl>
      <w:tblPr>
        <w:tblW w:w="11057" w:type="dxa"/>
        <w:tblInd w:w="-743" w:type="dxa"/>
        <w:tblLayout w:type="fixed"/>
        <w:tblLook w:val="04A0"/>
      </w:tblPr>
      <w:tblGrid>
        <w:gridCol w:w="5529"/>
        <w:gridCol w:w="851"/>
        <w:gridCol w:w="850"/>
        <w:gridCol w:w="851"/>
        <w:gridCol w:w="992"/>
        <w:gridCol w:w="992"/>
        <w:gridCol w:w="992"/>
      </w:tblGrid>
      <w:tr w:rsidR="00E11B97" w:rsidRPr="00E11B97" w:rsidTr="00A639FD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E11B97" w:rsidTr="00A639FD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E11B97" w:rsidTr="006B07B4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1B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E11B97" w:rsidTr="00A639FD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E11B97" w:rsidTr="0098398C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3258,6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E11B97" w:rsidTr="0098398C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98398C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98398C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21E96" w:rsidRDefault="0098398C" w:rsidP="00321E96">
            <w:pPr>
              <w:pStyle w:val="a4"/>
            </w:pPr>
            <w:r w:rsidRPr="00321E9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98398C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98398C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98398C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1275,5</w:t>
            </w:r>
          </w:p>
        </w:tc>
      </w:tr>
      <w:tr w:rsidR="0098398C" w:rsidRPr="00E11B97" w:rsidTr="0098398C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323165">
              <w:t>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52,7</w:t>
            </w:r>
          </w:p>
        </w:tc>
      </w:tr>
      <w:tr w:rsidR="0098398C" w:rsidRPr="00E11B97" w:rsidTr="0098398C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C032DA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30,5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r>
              <w:rPr>
                <w:rFonts w:eastAsia="Times New Roman"/>
                <w:i/>
                <w:iCs/>
              </w:rPr>
              <w:t>Попереченского</w:t>
            </w:r>
            <w:r w:rsidRPr="00E11B97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421</w:t>
            </w:r>
          </w:p>
        </w:tc>
      </w:tr>
      <w:tr w:rsidR="0098398C" w:rsidRPr="00E11B97" w:rsidTr="0098398C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FF3154">
            <w:pPr>
              <w:pStyle w:val="a4"/>
              <w:rPr>
                <w:sz w:val="24"/>
                <w:szCs w:val="24"/>
              </w:rPr>
            </w:pPr>
            <w: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FF3154">
            <w:pPr>
              <w:pStyle w:val="a4"/>
              <w:rPr>
                <w:sz w:val="24"/>
                <w:szCs w:val="24"/>
              </w:rPr>
            </w:pPr>
            <w: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98398C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  <w:r w:rsidR="00323165"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43,2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7</w:t>
            </w:r>
            <w:r w:rsidR="0098398C"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5</w:t>
            </w:r>
            <w:r w:rsidR="0098398C"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98398C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323165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323165" w:rsidP="00323165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98398C"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23165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23165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323165" w:rsidRPr="00E11B97" w:rsidTr="00323165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1359,9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МП «Комплексное развитие транспортной инфраструктуры Попереченского сельского поселения  </w:t>
            </w:r>
            <w:r w:rsidRPr="00E11B97">
              <w:rPr>
                <w:rFonts w:eastAsia="Times New Roman"/>
                <w:i/>
                <w:iCs/>
              </w:rPr>
              <w:lastRenderedPageBreak/>
              <w:t>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lastRenderedPageBreak/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479,2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479,2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>
              <w:rPr>
                <w:rFonts w:eastAsia="Times New Roman"/>
              </w:rPr>
              <w:t>е</w:t>
            </w:r>
            <w:r w:rsidRPr="00E11B97">
              <w:rPr>
                <w:rFonts w:eastAsia="Times New Roman"/>
              </w:rPr>
              <w:t>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306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BC701E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BC701E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A797D" w:rsidRDefault="0098398C" w:rsidP="00BC701E">
            <w:pPr>
              <w:pStyle w:val="a4"/>
              <w:jc w:val="center"/>
              <w:rPr>
                <w:rFonts w:eastAsia="Times New Roman"/>
                <w:highlight w:val="yellow"/>
              </w:rPr>
            </w:pPr>
            <w:r w:rsidRPr="00BA797D">
              <w:rPr>
                <w:rFonts w:eastAsia="Times New Roman"/>
                <w:highlight w:val="yellow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A797D" w:rsidRDefault="0098398C" w:rsidP="00BC701E">
            <w:pPr>
              <w:pStyle w:val="a4"/>
              <w:jc w:val="center"/>
              <w:rPr>
                <w:rFonts w:eastAsia="Times New Roman"/>
                <w:highlight w:val="yellow"/>
              </w:rPr>
            </w:pPr>
            <w:r w:rsidRPr="00BA797D">
              <w:rPr>
                <w:rFonts w:eastAsia="Times New Roman"/>
                <w:highlight w:val="yellow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A797D" w:rsidRDefault="0098398C" w:rsidP="00BC701E">
            <w:pPr>
              <w:pStyle w:val="a4"/>
              <w:jc w:val="center"/>
              <w:rPr>
                <w:rFonts w:eastAsia="Times New Roman"/>
                <w:highlight w:val="yellow"/>
              </w:rPr>
            </w:pPr>
            <w:r w:rsidRPr="00BA797D">
              <w:rPr>
                <w:rFonts w:eastAsia="Times New Roman"/>
                <w:highlight w:val="yellow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A797D" w:rsidRDefault="00BA797D" w:rsidP="00BC701E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BA797D">
              <w:rPr>
                <w:highlight w:val="yellow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BA797D" w:rsidRPr="00E11B97" w:rsidTr="00BA797D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E11B97" w:rsidRDefault="00BA797D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BA797D" w:rsidRDefault="00BA797D" w:rsidP="00E11B97">
            <w:pPr>
              <w:pStyle w:val="a4"/>
              <w:rPr>
                <w:rFonts w:eastAsia="Times New Roman"/>
                <w:highlight w:val="yellow"/>
              </w:rPr>
            </w:pPr>
            <w:r w:rsidRPr="00BA797D">
              <w:rPr>
                <w:rFonts w:eastAsia="Times New Roman"/>
                <w:highlight w:val="yellow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BA797D" w:rsidRDefault="00BA797D" w:rsidP="00E11B97">
            <w:pPr>
              <w:pStyle w:val="a4"/>
              <w:rPr>
                <w:rFonts w:eastAsia="Times New Roman"/>
                <w:highlight w:val="yellow"/>
              </w:rPr>
            </w:pPr>
            <w:r w:rsidRPr="00BA797D">
              <w:rPr>
                <w:rFonts w:eastAsia="Times New Roman"/>
                <w:highlight w:val="yellow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BA797D" w:rsidRDefault="00BA797D" w:rsidP="00E11B97">
            <w:pPr>
              <w:pStyle w:val="a4"/>
              <w:rPr>
                <w:rFonts w:eastAsia="Times New Roman"/>
                <w:highlight w:val="yellow"/>
              </w:rPr>
            </w:pPr>
            <w:r w:rsidRPr="00BA797D">
              <w:rPr>
                <w:rFonts w:eastAsia="Times New Roman"/>
                <w:highlight w:val="yellow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BA797D" w:rsidRDefault="00BA797D" w:rsidP="0098398C">
            <w:pPr>
              <w:pStyle w:val="a4"/>
              <w:rPr>
                <w:highlight w:val="yellow"/>
              </w:rPr>
            </w:pPr>
            <w:r w:rsidRPr="00BA797D">
              <w:rPr>
                <w:highlight w:val="yellow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Default="00BA797D" w:rsidP="0098398C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Default="00BA797D" w:rsidP="0098398C">
            <w:pPr>
              <w:pStyle w:val="a4"/>
            </w:pP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296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05 0</w:t>
            </w:r>
            <w:r w:rsidR="00BA797D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744,7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E11B97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98398C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8884,5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6706,3</w:t>
            </w:r>
          </w:p>
        </w:tc>
      </w:tr>
    </w:tbl>
    <w:p w:rsidR="00E11B97" w:rsidRPr="00E11B97" w:rsidRDefault="00E11B97" w:rsidP="00E11B97">
      <w:pPr>
        <w:pStyle w:val="a4"/>
        <w:jc w:val="right"/>
        <w:rPr>
          <w:b/>
        </w:rPr>
      </w:pPr>
    </w:p>
    <w:p w:rsidR="00B0737E" w:rsidRPr="00B0737E" w:rsidRDefault="00B0737E" w:rsidP="00B0737E">
      <w:pPr>
        <w:pStyle w:val="a4"/>
        <w:jc w:val="right"/>
      </w:pPr>
      <w:r w:rsidRPr="00B0737E">
        <w:t>Приложение № 6</w:t>
      </w:r>
    </w:p>
    <w:p w:rsidR="00B0737E" w:rsidRPr="00B0737E" w:rsidRDefault="00B0737E" w:rsidP="00B0737E">
      <w:pPr>
        <w:pStyle w:val="a4"/>
        <w:jc w:val="right"/>
      </w:pPr>
      <w:r w:rsidRPr="00B0737E">
        <w:t>к Решению Совета народных депутатов</w:t>
      </w:r>
    </w:p>
    <w:p w:rsidR="00B0737E" w:rsidRPr="00B0737E" w:rsidRDefault="00B0737E" w:rsidP="00B0737E">
      <w:pPr>
        <w:pStyle w:val="a4"/>
        <w:jc w:val="right"/>
      </w:pPr>
      <w:r w:rsidRPr="00B0737E">
        <w:t>Попереченского сельского поселения</w:t>
      </w:r>
    </w:p>
    <w:p w:rsidR="00B0737E" w:rsidRPr="00B0737E" w:rsidRDefault="00B0737E" w:rsidP="00B0737E">
      <w:pPr>
        <w:pStyle w:val="a4"/>
        <w:jc w:val="right"/>
      </w:pPr>
      <w:r w:rsidRPr="00B0737E">
        <w:t xml:space="preserve">«О бюджете поселения на 2025 год и </w:t>
      </w:r>
      <w:proofErr w:type="gramStart"/>
      <w:r w:rsidRPr="00B0737E">
        <w:t>на</w:t>
      </w:r>
      <w:proofErr w:type="gramEnd"/>
      <w:r w:rsidRPr="00B0737E">
        <w:t xml:space="preserve"> плановый</w:t>
      </w:r>
    </w:p>
    <w:p w:rsidR="00B0737E" w:rsidRPr="00B0737E" w:rsidRDefault="00B0737E" w:rsidP="00B0737E">
      <w:pPr>
        <w:pStyle w:val="a4"/>
        <w:jc w:val="right"/>
      </w:pPr>
      <w:r w:rsidRPr="00B0737E">
        <w:t>период 2026 и 2027 годов»</w:t>
      </w:r>
    </w:p>
    <w:p w:rsidR="00E11B97" w:rsidRDefault="00B0737E" w:rsidP="00B0737E">
      <w:pPr>
        <w:pStyle w:val="a4"/>
        <w:jc w:val="right"/>
      </w:pPr>
      <w:r w:rsidRPr="00B0737E">
        <w:t>№6\14 от 05.12.2024г</w:t>
      </w:r>
    </w:p>
    <w:p w:rsidR="00B0737E" w:rsidRDefault="00B0737E" w:rsidP="00B0737E">
      <w:pPr>
        <w:pStyle w:val="a4"/>
        <w:jc w:val="center"/>
        <w:rPr>
          <w:b/>
        </w:rPr>
      </w:pPr>
      <w:r w:rsidRPr="00B0737E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743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B0737E" w:rsidTr="00B0737E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B0737E" w:rsidTr="00B0737E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B0737E" w:rsidTr="00B0737E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B0737E" w:rsidTr="00B0737E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2186,5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15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 w:rsidRPr="00FF3154">
              <w:rPr>
                <w:color w:val="000000"/>
              </w:rP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FF3154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52,7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A30B2C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A30B2C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A30B2C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421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 w:rsidR="003B1373">
              <w:rPr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</w:t>
            </w:r>
            <w:r w:rsidR="0098398C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</w:t>
            </w:r>
            <w:r w:rsidR="0098398C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B0737E" w:rsidTr="003B1373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3B1373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1</w:t>
            </w:r>
            <w:r w:rsidR="0098398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3B1373" w:rsidRPr="00B0737E" w:rsidTr="003B1373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B0737E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1695,9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1565,9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B0737E">
              <w:rPr>
                <w:rFonts w:eastAsia="Times New Roman"/>
              </w:rPr>
              <w:t>сльского</w:t>
            </w:r>
            <w:proofErr w:type="spellEnd"/>
            <w:r w:rsidRPr="00B0737E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061EA5">
        <w:trPr>
          <w:trHeight w:val="10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61EA5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61EA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61EA5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61EA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61EA5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61EA5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61EA5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61EA5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061EA5" w:rsidRDefault="00061EA5" w:rsidP="00061EA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61EA5">
              <w:rPr>
                <w:b/>
                <w:bCs/>
                <w:color w:val="000000"/>
                <w:highlight w:val="yellow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61EA5" w:rsidRPr="00B0737E" w:rsidTr="00061EA5">
        <w:trPr>
          <w:trHeight w:val="36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B0737E" w:rsidRDefault="00061EA5" w:rsidP="00B0737E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061EA5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61EA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061EA5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61EA5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061EA5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61EA5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061EA5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61EA5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061EA5" w:rsidRDefault="00061EA5" w:rsidP="00061EA5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061EA5">
              <w:rPr>
                <w:b/>
                <w:bCs/>
                <w:color w:val="000000"/>
                <w:highlight w:val="yellow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B0737E" w:rsidTr="00061EA5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3B1373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B0737E" w:rsidTr="00061EA5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061EA5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061EA5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 xml:space="preserve">МП «Благоустройство территории </w:t>
            </w:r>
            <w:r w:rsidRPr="00B0737E">
              <w:rPr>
                <w:rFonts w:eastAsia="Times New Roman"/>
                <w:i/>
                <w:iCs/>
              </w:rPr>
              <w:lastRenderedPageBreak/>
              <w:t>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2346,7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744,7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</w:t>
            </w:r>
            <w:r w:rsidRPr="00B0737E">
              <w:rPr>
                <w:rFonts w:eastAsia="Times New Roman"/>
                <w:i/>
                <w:iCs/>
              </w:rPr>
              <w:lastRenderedPageBreak/>
              <w:t>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proofErr w:type="spellStart"/>
            <w:r w:rsidRPr="006B07B4">
              <w:t>Непрограммные</w:t>
            </w:r>
            <w:proofErr w:type="spellEnd"/>
            <w:r w:rsidRPr="006B07B4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6B07B4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8884,5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Default="006B07B4" w:rsidP="009A7FD8">
      <w:pPr>
        <w:pStyle w:val="a4"/>
        <w:jc w:val="right"/>
      </w:pPr>
    </w:p>
    <w:p w:rsidR="009A7FD8" w:rsidRPr="009A7FD8" w:rsidRDefault="009A7FD8" w:rsidP="009A7FD8">
      <w:pPr>
        <w:pStyle w:val="a4"/>
        <w:jc w:val="right"/>
      </w:pPr>
      <w:r w:rsidRPr="009A7FD8">
        <w:t>Приложение № 7</w:t>
      </w:r>
    </w:p>
    <w:p w:rsidR="009A7FD8" w:rsidRPr="009A7FD8" w:rsidRDefault="009A7FD8" w:rsidP="009A7FD8">
      <w:pPr>
        <w:pStyle w:val="a4"/>
        <w:jc w:val="right"/>
      </w:pPr>
      <w:r w:rsidRPr="009A7FD8">
        <w:t>к Решению Совета народных депутатов</w:t>
      </w:r>
    </w:p>
    <w:p w:rsidR="009A7FD8" w:rsidRPr="009A7FD8" w:rsidRDefault="009A7FD8" w:rsidP="009A7FD8">
      <w:pPr>
        <w:pStyle w:val="a4"/>
        <w:jc w:val="right"/>
      </w:pPr>
      <w:r w:rsidRPr="009A7FD8">
        <w:t>Попереченского сельского поселения</w:t>
      </w:r>
    </w:p>
    <w:p w:rsidR="009A7FD8" w:rsidRPr="009A7FD8" w:rsidRDefault="009A7FD8" w:rsidP="009A7FD8">
      <w:pPr>
        <w:pStyle w:val="a4"/>
        <w:jc w:val="right"/>
      </w:pPr>
      <w:r w:rsidRPr="009A7FD8">
        <w:t xml:space="preserve">«О бюджете поселения на 2025 год и </w:t>
      </w:r>
      <w:proofErr w:type="gramStart"/>
      <w:r w:rsidRPr="009A7FD8">
        <w:t>на</w:t>
      </w:r>
      <w:proofErr w:type="gramEnd"/>
      <w:r w:rsidRPr="009A7FD8">
        <w:t xml:space="preserve"> плановый</w:t>
      </w:r>
    </w:p>
    <w:p w:rsidR="009A7FD8" w:rsidRPr="009A7FD8" w:rsidRDefault="009A7FD8" w:rsidP="009A7FD8">
      <w:pPr>
        <w:pStyle w:val="a4"/>
        <w:jc w:val="right"/>
      </w:pPr>
      <w:r w:rsidRPr="009A7FD8">
        <w:t>период 2026 и 2027 годов»</w:t>
      </w:r>
    </w:p>
    <w:p w:rsidR="00B0737E" w:rsidRDefault="009A7FD8" w:rsidP="009A7FD8">
      <w:pPr>
        <w:pStyle w:val="a4"/>
        <w:jc w:val="right"/>
      </w:pPr>
      <w:r w:rsidRPr="009A7FD8">
        <w:t>№6\14 от 05.12.2024г</w:t>
      </w:r>
    </w:p>
    <w:p w:rsidR="009A7FD8" w:rsidRDefault="009A7FD8" w:rsidP="009A7FD8">
      <w:pPr>
        <w:pStyle w:val="a4"/>
        <w:jc w:val="right"/>
      </w:pPr>
    </w:p>
    <w:p w:rsidR="009A7FD8" w:rsidRDefault="009A7FD8" w:rsidP="009A7FD8">
      <w:pPr>
        <w:pStyle w:val="a4"/>
        <w:jc w:val="center"/>
        <w:rPr>
          <w:b/>
        </w:rPr>
      </w:pPr>
      <w:r w:rsidRPr="009A7FD8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9A7FD8">
        <w:rPr>
          <w:b/>
        </w:rPr>
        <w:t>непрограммным</w:t>
      </w:r>
      <w:proofErr w:type="spellEnd"/>
      <w:r w:rsidRPr="009A7FD8">
        <w:rPr>
          <w:b/>
        </w:rPr>
        <w:t xml:space="preserve"> направлениям деятельности), группам видов расходов, а также по разделам и подразделам </w:t>
      </w:r>
      <w:r>
        <w:rPr>
          <w:b/>
        </w:rPr>
        <w:t xml:space="preserve">классификации расходов бюджета Попереченского </w:t>
      </w:r>
      <w:r w:rsidRPr="009A7FD8">
        <w:rPr>
          <w:b/>
        </w:rPr>
        <w:t>сельского поселения на 2025-2027 год</w:t>
      </w:r>
    </w:p>
    <w:p w:rsidR="009A7FD8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743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9A7FD8" w:rsidTr="006B07B4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9A7FD8" w:rsidTr="00530F3E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9A7FD8" w:rsidTr="00530F3E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3B5EC3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МП «Энергосбережение и повышение энергетической эффективности на территории Попереченского </w:t>
            </w: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061EA5" w:rsidRPr="009A7FD8" w:rsidTr="00711EC4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сльского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3116,0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1733,0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2936,3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2963,3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1971,3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B3B2F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711EC4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  <w:r w:rsidR="008C1FCB">
              <w:rPr>
                <w:b/>
                <w:bCs/>
                <w:color w:val="000000"/>
              </w:rPr>
              <w:t>309,4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1773,3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  <w:r w:rsidR="00530F3E">
              <w:rPr>
                <w:b/>
                <w:bCs/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43,2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 w:rsidR="00530F3E">
              <w:rPr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43,2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  <w:r w:rsidR="0098398C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 w:rsidR="0098398C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530F3E" w:rsidRPr="009A7FD8" w:rsidTr="00711EC4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9A7FD8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</w:tr>
      <w:tr w:rsidR="0098398C" w:rsidRPr="009A7FD8" w:rsidTr="00711EC4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1037,2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744,7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1037,2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744,7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20,6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711EC4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8884,5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6706,3</w:t>
            </w:r>
          </w:p>
        </w:tc>
      </w:tr>
    </w:tbl>
    <w:p w:rsidR="0055307B" w:rsidRDefault="0055307B" w:rsidP="0055307B">
      <w:pPr>
        <w:pStyle w:val="a4"/>
        <w:jc w:val="right"/>
      </w:pPr>
      <w:r>
        <w:t xml:space="preserve">  </w:t>
      </w:r>
    </w:p>
    <w:p w:rsidR="0055307B" w:rsidRDefault="0055307B" w:rsidP="0055307B">
      <w:pPr>
        <w:pStyle w:val="a4"/>
        <w:jc w:val="right"/>
      </w:pPr>
    </w:p>
    <w:p w:rsidR="006B07B4" w:rsidRDefault="006B07B4" w:rsidP="0055307B">
      <w:pPr>
        <w:pStyle w:val="a4"/>
        <w:jc w:val="right"/>
      </w:pPr>
    </w:p>
    <w:p w:rsidR="0055307B" w:rsidRPr="00226044" w:rsidRDefault="0055307B" w:rsidP="0055307B">
      <w:pPr>
        <w:pStyle w:val="a4"/>
        <w:jc w:val="right"/>
      </w:pPr>
      <w:r w:rsidRPr="00226044">
        <w:t xml:space="preserve">Приложение </w:t>
      </w:r>
      <w:r>
        <w:t>11</w:t>
      </w:r>
      <w:r w:rsidRPr="00226044">
        <w:t xml:space="preserve">                        </w:t>
      </w:r>
    </w:p>
    <w:p w:rsidR="0055307B" w:rsidRDefault="0055307B" w:rsidP="0055307B">
      <w:pPr>
        <w:pStyle w:val="a4"/>
        <w:jc w:val="right"/>
      </w:pPr>
      <w:r>
        <w:t>к Решению Совета народных депутатов</w:t>
      </w:r>
    </w:p>
    <w:p w:rsidR="0055307B" w:rsidRDefault="0055307B" w:rsidP="0055307B">
      <w:pPr>
        <w:pStyle w:val="a4"/>
        <w:jc w:val="right"/>
      </w:pPr>
      <w:r>
        <w:t>Попереченского сельского поселения</w:t>
      </w:r>
    </w:p>
    <w:p w:rsidR="0055307B" w:rsidRDefault="0055307B" w:rsidP="0055307B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55307B" w:rsidRDefault="0055307B" w:rsidP="0055307B">
      <w:pPr>
        <w:pStyle w:val="a4"/>
        <w:jc w:val="right"/>
      </w:pPr>
      <w:r>
        <w:t>период 2026 и 2027 годов»</w:t>
      </w:r>
    </w:p>
    <w:p w:rsidR="0055307B" w:rsidRDefault="0055307B" w:rsidP="0055307B">
      <w:pPr>
        <w:pStyle w:val="a4"/>
        <w:jc w:val="right"/>
      </w:pPr>
      <w:r>
        <w:t>№6\14 от 05.12.2024г</w:t>
      </w:r>
    </w:p>
    <w:p w:rsidR="0055307B" w:rsidRPr="0055307B" w:rsidRDefault="0055307B" w:rsidP="005530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5307B" w:rsidRPr="0055307B" w:rsidRDefault="0055307B" w:rsidP="0055307B">
      <w:pPr>
        <w:pStyle w:val="a4"/>
        <w:jc w:val="center"/>
        <w:rPr>
          <w:b/>
        </w:rPr>
      </w:pPr>
      <w:r w:rsidRPr="0055307B">
        <w:rPr>
          <w:b/>
        </w:rPr>
        <w:t>Источники внутреннего финансирования дефицита</w:t>
      </w:r>
    </w:p>
    <w:p w:rsidR="0055307B" w:rsidRPr="00627B1E" w:rsidRDefault="0055307B" w:rsidP="0055307B">
      <w:pPr>
        <w:pStyle w:val="a4"/>
        <w:jc w:val="center"/>
      </w:pPr>
      <w:r w:rsidRPr="0055307B">
        <w:rPr>
          <w:b/>
        </w:rPr>
        <w:t>бюджета поселения на 2025-2027 год</w:t>
      </w:r>
    </w:p>
    <w:p w:rsidR="0055307B" w:rsidRDefault="0055307B" w:rsidP="0055307B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(тыс. руб.</w:t>
      </w:r>
      <w:r w:rsidRPr="00D81D81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Сумма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2025 </w:t>
            </w:r>
            <w:r w:rsidRPr="00627B1E">
              <w:rPr>
                <w:b/>
                <w:szCs w:val="28"/>
              </w:rPr>
              <w:t>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26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202</w:t>
            </w:r>
            <w:bookmarkStart w:id="1" w:name="_GoBack"/>
            <w:bookmarkEnd w:id="1"/>
            <w:r>
              <w:rPr>
                <w:b/>
                <w:szCs w:val="28"/>
              </w:rPr>
              <w:t>7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4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rPr>
                <w:szCs w:val="28"/>
              </w:rPr>
            </w:pPr>
            <w:r w:rsidRPr="00627B1E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627B1E" w:rsidRDefault="007358A6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176,2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627B1E" w:rsidRDefault="0055307B" w:rsidP="00FD5508">
            <w:pPr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627B1E" w:rsidRDefault="007358A6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176,2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A639FD">
      <w:pgSz w:w="11906" w:h="16838"/>
      <w:pgMar w:top="238" w:right="567" w:bottom="24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30461"/>
    <w:rsid w:val="000309CC"/>
    <w:rsid w:val="00034279"/>
    <w:rsid w:val="00034E9F"/>
    <w:rsid w:val="00035F02"/>
    <w:rsid w:val="000443BE"/>
    <w:rsid w:val="0004694B"/>
    <w:rsid w:val="000478DC"/>
    <w:rsid w:val="00056B88"/>
    <w:rsid w:val="00061EA5"/>
    <w:rsid w:val="00064E55"/>
    <w:rsid w:val="00070B16"/>
    <w:rsid w:val="00075C03"/>
    <w:rsid w:val="00083842"/>
    <w:rsid w:val="000862AA"/>
    <w:rsid w:val="00087077"/>
    <w:rsid w:val="00091360"/>
    <w:rsid w:val="0009300A"/>
    <w:rsid w:val="000A36A9"/>
    <w:rsid w:val="000B2760"/>
    <w:rsid w:val="000C0242"/>
    <w:rsid w:val="000C3D04"/>
    <w:rsid w:val="000C7301"/>
    <w:rsid w:val="000D3F46"/>
    <w:rsid w:val="000E034E"/>
    <w:rsid w:val="000E34E5"/>
    <w:rsid w:val="000E42B5"/>
    <w:rsid w:val="000F0392"/>
    <w:rsid w:val="000F10CC"/>
    <w:rsid w:val="000F4D42"/>
    <w:rsid w:val="001044D6"/>
    <w:rsid w:val="00114C4A"/>
    <w:rsid w:val="00116923"/>
    <w:rsid w:val="00123AAB"/>
    <w:rsid w:val="0013516F"/>
    <w:rsid w:val="00135857"/>
    <w:rsid w:val="0014184B"/>
    <w:rsid w:val="00145DA0"/>
    <w:rsid w:val="00153D9C"/>
    <w:rsid w:val="001643D5"/>
    <w:rsid w:val="00180BD3"/>
    <w:rsid w:val="0018109A"/>
    <w:rsid w:val="00195839"/>
    <w:rsid w:val="001A4473"/>
    <w:rsid w:val="001B0119"/>
    <w:rsid w:val="001B1303"/>
    <w:rsid w:val="001B7C76"/>
    <w:rsid w:val="001F2885"/>
    <w:rsid w:val="002053DE"/>
    <w:rsid w:val="002077B3"/>
    <w:rsid w:val="00210115"/>
    <w:rsid w:val="00210F47"/>
    <w:rsid w:val="00216CE1"/>
    <w:rsid w:val="00231A32"/>
    <w:rsid w:val="0023762D"/>
    <w:rsid w:val="0024570C"/>
    <w:rsid w:val="002459AF"/>
    <w:rsid w:val="00255AAF"/>
    <w:rsid w:val="00267A64"/>
    <w:rsid w:val="0027659B"/>
    <w:rsid w:val="00277C00"/>
    <w:rsid w:val="0029254A"/>
    <w:rsid w:val="002B1CC9"/>
    <w:rsid w:val="002C0BD0"/>
    <w:rsid w:val="002C6512"/>
    <w:rsid w:val="002D47E1"/>
    <w:rsid w:val="002D4933"/>
    <w:rsid w:val="002E4FC9"/>
    <w:rsid w:val="002F7FDF"/>
    <w:rsid w:val="00313295"/>
    <w:rsid w:val="00315391"/>
    <w:rsid w:val="00316033"/>
    <w:rsid w:val="00321E96"/>
    <w:rsid w:val="00323165"/>
    <w:rsid w:val="00324C5C"/>
    <w:rsid w:val="00330764"/>
    <w:rsid w:val="003377E2"/>
    <w:rsid w:val="00353FBF"/>
    <w:rsid w:val="00354871"/>
    <w:rsid w:val="003558F3"/>
    <w:rsid w:val="00365C29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A506E"/>
    <w:rsid w:val="003B1373"/>
    <w:rsid w:val="003B5EC3"/>
    <w:rsid w:val="003B72C0"/>
    <w:rsid w:val="003B7475"/>
    <w:rsid w:val="003C3F7E"/>
    <w:rsid w:val="003D1A05"/>
    <w:rsid w:val="003D1AAC"/>
    <w:rsid w:val="003E1AFF"/>
    <w:rsid w:val="003E7482"/>
    <w:rsid w:val="003F78C6"/>
    <w:rsid w:val="004017A7"/>
    <w:rsid w:val="00406383"/>
    <w:rsid w:val="00413E55"/>
    <w:rsid w:val="004267B2"/>
    <w:rsid w:val="00436732"/>
    <w:rsid w:val="004368A4"/>
    <w:rsid w:val="00464635"/>
    <w:rsid w:val="00497C45"/>
    <w:rsid w:val="004A01BF"/>
    <w:rsid w:val="004A2215"/>
    <w:rsid w:val="004B3A17"/>
    <w:rsid w:val="004D2A3F"/>
    <w:rsid w:val="004D4EE4"/>
    <w:rsid w:val="004E0B80"/>
    <w:rsid w:val="004E3AD4"/>
    <w:rsid w:val="004E79A4"/>
    <w:rsid w:val="004F737A"/>
    <w:rsid w:val="00503D3B"/>
    <w:rsid w:val="00511E39"/>
    <w:rsid w:val="00524976"/>
    <w:rsid w:val="00530F3E"/>
    <w:rsid w:val="00534F97"/>
    <w:rsid w:val="00546C99"/>
    <w:rsid w:val="0055307B"/>
    <w:rsid w:val="005816E6"/>
    <w:rsid w:val="00584E79"/>
    <w:rsid w:val="00590E0A"/>
    <w:rsid w:val="00595991"/>
    <w:rsid w:val="005A16D9"/>
    <w:rsid w:val="005B3555"/>
    <w:rsid w:val="005B57E9"/>
    <w:rsid w:val="005B6486"/>
    <w:rsid w:val="005C11A8"/>
    <w:rsid w:val="005C7F6D"/>
    <w:rsid w:val="005D174F"/>
    <w:rsid w:val="005E0691"/>
    <w:rsid w:val="005E263F"/>
    <w:rsid w:val="005F09D1"/>
    <w:rsid w:val="005F27A2"/>
    <w:rsid w:val="005F62AD"/>
    <w:rsid w:val="0061252C"/>
    <w:rsid w:val="006170ED"/>
    <w:rsid w:val="00621DB8"/>
    <w:rsid w:val="00634F0F"/>
    <w:rsid w:val="00637810"/>
    <w:rsid w:val="0065401B"/>
    <w:rsid w:val="006570E3"/>
    <w:rsid w:val="00660388"/>
    <w:rsid w:val="006620F5"/>
    <w:rsid w:val="006710B1"/>
    <w:rsid w:val="006728A0"/>
    <w:rsid w:val="0068589A"/>
    <w:rsid w:val="00694756"/>
    <w:rsid w:val="00694DD3"/>
    <w:rsid w:val="006B07B4"/>
    <w:rsid w:val="006B4E49"/>
    <w:rsid w:val="006C42B5"/>
    <w:rsid w:val="006D0C3E"/>
    <w:rsid w:val="006E6790"/>
    <w:rsid w:val="006F73E4"/>
    <w:rsid w:val="006F7AC1"/>
    <w:rsid w:val="00701892"/>
    <w:rsid w:val="00707549"/>
    <w:rsid w:val="00711EC4"/>
    <w:rsid w:val="0072174F"/>
    <w:rsid w:val="00733E48"/>
    <w:rsid w:val="007358A6"/>
    <w:rsid w:val="00745A74"/>
    <w:rsid w:val="00747871"/>
    <w:rsid w:val="00747E4C"/>
    <w:rsid w:val="00755B61"/>
    <w:rsid w:val="007563DB"/>
    <w:rsid w:val="007602E3"/>
    <w:rsid w:val="00763EF8"/>
    <w:rsid w:val="007650ED"/>
    <w:rsid w:val="007706C7"/>
    <w:rsid w:val="00784367"/>
    <w:rsid w:val="007852F8"/>
    <w:rsid w:val="00785E51"/>
    <w:rsid w:val="00793BBA"/>
    <w:rsid w:val="007A5F3A"/>
    <w:rsid w:val="007B3B2F"/>
    <w:rsid w:val="007D3EFF"/>
    <w:rsid w:val="007E143E"/>
    <w:rsid w:val="007E63AF"/>
    <w:rsid w:val="007F2172"/>
    <w:rsid w:val="007F74F3"/>
    <w:rsid w:val="00804CF1"/>
    <w:rsid w:val="00817B5D"/>
    <w:rsid w:val="008221EF"/>
    <w:rsid w:val="008228A1"/>
    <w:rsid w:val="008231B2"/>
    <w:rsid w:val="008246F4"/>
    <w:rsid w:val="00824AC9"/>
    <w:rsid w:val="008256FD"/>
    <w:rsid w:val="00831261"/>
    <w:rsid w:val="00845DBE"/>
    <w:rsid w:val="00875114"/>
    <w:rsid w:val="0088239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7FCD"/>
    <w:rsid w:val="00901B37"/>
    <w:rsid w:val="00907CC7"/>
    <w:rsid w:val="00915252"/>
    <w:rsid w:val="0091774E"/>
    <w:rsid w:val="009270BC"/>
    <w:rsid w:val="00935A98"/>
    <w:rsid w:val="0093672A"/>
    <w:rsid w:val="00946F58"/>
    <w:rsid w:val="009473F4"/>
    <w:rsid w:val="0094797C"/>
    <w:rsid w:val="009534A3"/>
    <w:rsid w:val="00965CBC"/>
    <w:rsid w:val="00975B6D"/>
    <w:rsid w:val="0098398C"/>
    <w:rsid w:val="00986808"/>
    <w:rsid w:val="009A73D3"/>
    <w:rsid w:val="009A7FD8"/>
    <w:rsid w:val="009B2A16"/>
    <w:rsid w:val="009B2F50"/>
    <w:rsid w:val="009C5DD6"/>
    <w:rsid w:val="009D10D7"/>
    <w:rsid w:val="009D17BE"/>
    <w:rsid w:val="009D2831"/>
    <w:rsid w:val="009D590E"/>
    <w:rsid w:val="009D5ADA"/>
    <w:rsid w:val="009E17E7"/>
    <w:rsid w:val="009E337C"/>
    <w:rsid w:val="009F100D"/>
    <w:rsid w:val="009F594F"/>
    <w:rsid w:val="00A1077F"/>
    <w:rsid w:val="00A14521"/>
    <w:rsid w:val="00A16685"/>
    <w:rsid w:val="00A239DA"/>
    <w:rsid w:val="00A265C5"/>
    <w:rsid w:val="00A3079A"/>
    <w:rsid w:val="00A30B2C"/>
    <w:rsid w:val="00A3167E"/>
    <w:rsid w:val="00A31E67"/>
    <w:rsid w:val="00A406EC"/>
    <w:rsid w:val="00A42BF7"/>
    <w:rsid w:val="00A454B5"/>
    <w:rsid w:val="00A504E4"/>
    <w:rsid w:val="00A55FD5"/>
    <w:rsid w:val="00A639FD"/>
    <w:rsid w:val="00A74EB6"/>
    <w:rsid w:val="00A81588"/>
    <w:rsid w:val="00A8258B"/>
    <w:rsid w:val="00A96006"/>
    <w:rsid w:val="00A96C5B"/>
    <w:rsid w:val="00AA33A1"/>
    <w:rsid w:val="00AB17C8"/>
    <w:rsid w:val="00AB4090"/>
    <w:rsid w:val="00AC0148"/>
    <w:rsid w:val="00AC48A1"/>
    <w:rsid w:val="00AD0562"/>
    <w:rsid w:val="00AE0211"/>
    <w:rsid w:val="00AE0CB8"/>
    <w:rsid w:val="00AE13C8"/>
    <w:rsid w:val="00B0737E"/>
    <w:rsid w:val="00B07D50"/>
    <w:rsid w:val="00B2529C"/>
    <w:rsid w:val="00B4667E"/>
    <w:rsid w:val="00B50401"/>
    <w:rsid w:val="00B5298F"/>
    <w:rsid w:val="00B560E6"/>
    <w:rsid w:val="00B57FFD"/>
    <w:rsid w:val="00B66A79"/>
    <w:rsid w:val="00B73287"/>
    <w:rsid w:val="00B9587F"/>
    <w:rsid w:val="00BA492E"/>
    <w:rsid w:val="00BA754D"/>
    <w:rsid w:val="00BA797D"/>
    <w:rsid w:val="00BB0493"/>
    <w:rsid w:val="00BB5D81"/>
    <w:rsid w:val="00BC701E"/>
    <w:rsid w:val="00BD4D2A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625F"/>
    <w:rsid w:val="00C5060C"/>
    <w:rsid w:val="00C54D03"/>
    <w:rsid w:val="00C84038"/>
    <w:rsid w:val="00C91CDF"/>
    <w:rsid w:val="00C94A7A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27B7"/>
    <w:rsid w:val="00D24BD6"/>
    <w:rsid w:val="00D26C4F"/>
    <w:rsid w:val="00D26CF9"/>
    <w:rsid w:val="00D36F93"/>
    <w:rsid w:val="00D41C9B"/>
    <w:rsid w:val="00D50A28"/>
    <w:rsid w:val="00D5300F"/>
    <w:rsid w:val="00D53ADB"/>
    <w:rsid w:val="00D574FD"/>
    <w:rsid w:val="00D61F10"/>
    <w:rsid w:val="00D764CC"/>
    <w:rsid w:val="00D80589"/>
    <w:rsid w:val="00D82EB6"/>
    <w:rsid w:val="00D854AE"/>
    <w:rsid w:val="00DA2048"/>
    <w:rsid w:val="00DA3571"/>
    <w:rsid w:val="00DA5BD9"/>
    <w:rsid w:val="00DB09FF"/>
    <w:rsid w:val="00DC219B"/>
    <w:rsid w:val="00DD15B3"/>
    <w:rsid w:val="00DD61FC"/>
    <w:rsid w:val="00DD7EDE"/>
    <w:rsid w:val="00DE2901"/>
    <w:rsid w:val="00E07C14"/>
    <w:rsid w:val="00E11B97"/>
    <w:rsid w:val="00E1301C"/>
    <w:rsid w:val="00E15A42"/>
    <w:rsid w:val="00E15CEB"/>
    <w:rsid w:val="00E162E2"/>
    <w:rsid w:val="00E21732"/>
    <w:rsid w:val="00E33FA7"/>
    <w:rsid w:val="00E36A93"/>
    <w:rsid w:val="00E414A8"/>
    <w:rsid w:val="00E4206D"/>
    <w:rsid w:val="00E43D68"/>
    <w:rsid w:val="00E522E8"/>
    <w:rsid w:val="00E5360C"/>
    <w:rsid w:val="00E8448C"/>
    <w:rsid w:val="00E91C9F"/>
    <w:rsid w:val="00EA0A60"/>
    <w:rsid w:val="00EA0B43"/>
    <w:rsid w:val="00EB31F6"/>
    <w:rsid w:val="00EC535E"/>
    <w:rsid w:val="00EF2BB7"/>
    <w:rsid w:val="00F02638"/>
    <w:rsid w:val="00F02C52"/>
    <w:rsid w:val="00F11A2F"/>
    <w:rsid w:val="00F303A3"/>
    <w:rsid w:val="00F32E81"/>
    <w:rsid w:val="00F340CB"/>
    <w:rsid w:val="00F373C7"/>
    <w:rsid w:val="00F42032"/>
    <w:rsid w:val="00F4356A"/>
    <w:rsid w:val="00F455BE"/>
    <w:rsid w:val="00F53829"/>
    <w:rsid w:val="00F57FBD"/>
    <w:rsid w:val="00F60BF6"/>
    <w:rsid w:val="00F61BAA"/>
    <w:rsid w:val="00F67249"/>
    <w:rsid w:val="00F673A3"/>
    <w:rsid w:val="00F75674"/>
    <w:rsid w:val="00F806C7"/>
    <w:rsid w:val="00F80DDE"/>
    <w:rsid w:val="00F90105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4112"/>
    <w:rsid w:val="00FE54EC"/>
    <w:rsid w:val="00FE6F99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17</Pages>
  <Words>5630</Words>
  <Characters>32096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190</cp:revision>
  <cp:lastPrinted>2025-04-10T05:19:00Z</cp:lastPrinted>
  <dcterms:created xsi:type="dcterms:W3CDTF">2022-01-26T10:26:00Z</dcterms:created>
  <dcterms:modified xsi:type="dcterms:W3CDTF">2025-04-10T05:20:00Z</dcterms:modified>
</cp:coreProperties>
</file>